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76"/>
        <w:tblOverlap w:val="never"/>
        <w:tblW w:w="3525" w:type="dxa"/>
        <w:tblLayout w:type="fixed"/>
        <w:tblCellMar>
          <w:left w:w="0" w:type="dxa"/>
          <w:right w:w="0" w:type="dxa"/>
        </w:tblCellMar>
        <w:tblLook w:val="04A0"/>
      </w:tblPr>
      <w:tblGrid>
        <w:gridCol w:w="3525"/>
      </w:tblGrid>
      <w:tr w:rsidR="00F43BD3" w:rsidRPr="00A57461" w:rsidTr="00F43BD3">
        <w:trPr>
          <w:cantSplit/>
          <w:trHeight w:hRule="exact" w:val="237"/>
        </w:trPr>
        <w:tc>
          <w:tcPr>
            <w:tcW w:w="3525" w:type="dxa"/>
            <w:shd w:val="clear" w:color="auto" w:fill="auto"/>
            <w:noWrap/>
            <w:tcMar>
              <w:left w:w="0" w:type="dxa"/>
              <w:right w:w="0" w:type="dxa"/>
            </w:tcMar>
          </w:tcPr>
          <w:p w:rsidR="00F43BD3" w:rsidRPr="00A57461" w:rsidRDefault="00F43BD3" w:rsidP="00F43BD3">
            <w:pPr>
              <w:spacing w:line="264" w:lineRule="auto"/>
              <w:rPr>
                <w:rFonts w:ascii="Arial" w:hAnsi="Arial" w:cs="Arial"/>
              </w:rPr>
            </w:pPr>
          </w:p>
        </w:tc>
      </w:tr>
      <w:tr w:rsidR="00F43BD3" w:rsidRPr="00A57461" w:rsidTr="00F43BD3">
        <w:trPr>
          <w:cantSplit/>
          <w:trHeight w:hRule="exact" w:val="237"/>
        </w:trPr>
        <w:tc>
          <w:tcPr>
            <w:tcW w:w="3525" w:type="dxa"/>
            <w:shd w:val="clear" w:color="auto" w:fill="auto"/>
            <w:noWrap/>
            <w:tcMar>
              <w:left w:w="0" w:type="dxa"/>
              <w:right w:w="0" w:type="dxa"/>
            </w:tcMar>
          </w:tcPr>
          <w:p w:rsidR="00F43BD3" w:rsidRPr="00A57461" w:rsidRDefault="00F43BD3" w:rsidP="00F43BD3">
            <w:pPr>
              <w:spacing w:line="264" w:lineRule="auto"/>
              <w:rPr>
                <w:rFonts w:ascii="Arial" w:hAnsi="Arial" w:cs="Arial"/>
              </w:rPr>
            </w:pPr>
          </w:p>
        </w:tc>
      </w:tr>
      <w:tr w:rsidR="00F43BD3" w:rsidRPr="00A57461" w:rsidTr="00F43BD3">
        <w:trPr>
          <w:cantSplit/>
          <w:trHeight w:hRule="exact" w:val="237"/>
        </w:trPr>
        <w:tc>
          <w:tcPr>
            <w:tcW w:w="3525" w:type="dxa"/>
            <w:shd w:val="clear" w:color="auto" w:fill="auto"/>
            <w:noWrap/>
            <w:tcMar>
              <w:left w:w="0" w:type="dxa"/>
              <w:right w:w="0" w:type="dxa"/>
            </w:tcMar>
          </w:tcPr>
          <w:p w:rsidR="00F43BD3" w:rsidRPr="00A57461" w:rsidRDefault="00F43BD3" w:rsidP="00F43BD3">
            <w:pPr>
              <w:spacing w:line="264" w:lineRule="auto"/>
              <w:rPr>
                <w:rFonts w:ascii="Arial" w:hAnsi="Arial" w:cs="Arial"/>
              </w:rPr>
            </w:pPr>
          </w:p>
        </w:tc>
      </w:tr>
      <w:tr w:rsidR="00F43BD3" w:rsidRPr="00A57461" w:rsidTr="00F43BD3">
        <w:trPr>
          <w:cantSplit/>
          <w:trHeight w:hRule="exact" w:val="237"/>
        </w:trPr>
        <w:tc>
          <w:tcPr>
            <w:tcW w:w="3525" w:type="dxa"/>
            <w:shd w:val="clear" w:color="auto" w:fill="auto"/>
            <w:noWrap/>
            <w:tcMar>
              <w:left w:w="0" w:type="dxa"/>
              <w:right w:w="0" w:type="dxa"/>
            </w:tcMar>
          </w:tcPr>
          <w:p w:rsidR="00F43BD3" w:rsidRPr="00A57461" w:rsidRDefault="00F43BD3" w:rsidP="00F43BD3">
            <w:pPr>
              <w:spacing w:line="264" w:lineRule="auto"/>
              <w:rPr>
                <w:rFonts w:ascii="Arial" w:hAnsi="Arial" w:cs="Arial"/>
              </w:rPr>
            </w:pPr>
          </w:p>
        </w:tc>
      </w:tr>
      <w:tr w:rsidR="00F43BD3" w:rsidRPr="00A57461" w:rsidTr="00F43BD3">
        <w:trPr>
          <w:cantSplit/>
          <w:trHeight w:hRule="exact" w:val="237"/>
        </w:trPr>
        <w:tc>
          <w:tcPr>
            <w:tcW w:w="3525" w:type="dxa"/>
            <w:shd w:val="clear" w:color="auto" w:fill="auto"/>
            <w:noWrap/>
            <w:tcMar>
              <w:left w:w="0" w:type="dxa"/>
              <w:right w:w="0" w:type="dxa"/>
            </w:tcMar>
          </w:tcPr>
          <w:p w:rsidR="00F43BD3" w:rsidRPr="00A57461" w:rsidRDefault="00F43BD3" w:rsidP="00F43BD3">
            <w:pPr>
              <w:spacing w:line="264" w:lineRule="auto"/>
              <w:rPr>
                <w:rFonts w:ascii="Arial" w:hAnsi="Arial" w:cs="Arial"/>
              </w:rPr>
            </w:pPr>
          </w:p>
        </w:tc>
      </w:tr>
      <w:tr w:rsidR="00F43BD3" w:rsidRPr="00A57461" w:rsidTr="00F43BD3">
        <w:trPr>
          <w:cantSplit/>
          <w:trHeight w:hRule="exact" w:val="237"/>
        </w:trPr>
        <w:tc>
          <w:tcPr>
            <w:tcW w:w="3525" w:type="dxa"/>
            <w:shd w:val="clear" w:color="auto" w:fill="auto"/>
            <w:noWrap/>
            <w:tcMar>
              <w:left w:w="0" w:type="dxa"/>
              <w:right w:w="0" w:type="dxa"/>
            </w:tcMar>
          </w:tcPr>
          <w:p w:rsidR="00F43BD3" w:rsidRPr="00A57461" w:rsidRDefault="00F43BD3" w:rsidP="00F43BD3">
            <w:pPr>
              <w:spacing w:line="264" w:lineRule="auto"/>
              <w:rPr>
                <w:rFonts w:ascii="Arial" w:hAnsi="Arial" w:cs="Arial"/>
              </w:rPr>
            </w:pPr>
          </w:p>
        </w:tc>
      </w:tr>
    </w:tbl>
    <w:p w:rsidR="00F43BD3" w:rsidRPr="00A57461" w:rsidRDefault="00F43BD3" w:rsidP="00125647">
      <w:pPr>
        <w:pStyle w:val="ARTICOLE"/>
      </w:pPr>
      <w:r w:rsidRPr="00A57461">
        <w:rPr>
          <w:noProof/>
          <w:lang w:val="en-US" w:eastAsia="en-US"/>
        </w:rPr>
        <w:drawing>
          <wp:anchor distT="0" distB="0" distL="114300" distR="114300" simplePos="0" relativeHeight="251659264" behindDoc="1" locked="0" layoutInCell="1" allowOverlap="1">
            <wp:simplePos x="0" y="0"/>
            <wp:positionH relativeFrom="column">
              <wp:posOffset>-20707</wp:posOffset>
            </wp:positionH>
            <wp:positionV relativeFrom="paragraph">
              <wp:posOffset>-374208</wp:posOffset>
            </wp:positionV>
            <wp:extent cx="5761245" cy="1606163"/>
            <wp:effectExtent l="19050" t="0" r="0" b="0"/>
            <wp:wrapNone/>
            <wp:docPr id="29" name="Picture 29" descr="primar_header_bg-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primar_header_bg-01"/>
                    <pic:cNvPicPr>
                      <a:picLocks noChangeArrowheads="1"/>
                    </pic:cNvPicPr>
                  </pic:nvPicPr>
                  <pic:blipFill>
                    <a:blip r:embed="rId5" cstate="print"/>
                    <a:srcRect/>
                    <a:stretch>
                      <a:fillRect/>
                    </a:stretch>
                  </pic:blipFill>
                  <pic:spPr bwMode="auto">
                    <a:xfrm>
                      <a:off x="0" y="0"/>
                      <a:ext cx="5763895" cy="1606902"/>
                    </a:xfrm>
                    <a:prstGeom prst="rect">
                      <a:avLst/>
                    </a:prstGeom>
                    <a:noFill/>
                    <a:ln w="9525">
                      <a:noFill/>
                      <a:miter lim="800000"/>
                      <a:headEnd/>
                      <a:tailEnd/>
                    </a:ln>
                  </pic:spPr>
                </pic:pic>
              </a:graphicData>
            </a:graphic>
          </wp:anchor>
        </w:drawing>
      </w:r>
      <w:r w:rsidRPr="00A57461">
        <w:tab/>
      </w:r>
      <w:r w:rsidRPr="00A57461">
        <w:tab/>
      </w:r>
    </w:p>
    <w:p w:rsidR="00F43BD3" w:rsidRPr="00A57461" w:rsidRDefault="00F43BD3" w:rsidP="00125647">
      <w:pPr>
        <w:pStyle w:val="ARTICOLE"/>
      </w:pPr>
    </w:p>
    <w:p w:rsidR="00F43BD3" w:rsidRPr="00A57461" w:rsidRDefault="00F43BD3" w:rsidP="00125647">
      <w:pPr>
        <w:pStyle w:val="ARTICOLE"/>
      </w:pPr>
    </w:p>
    <w:p w:rsidR="00F43BD3" w:rsidRPr="00A57461" w:rsidRDefault="00F43BD3" w:rsidP="00125647">
      <w:pPr>
        <w:pStyle w:val="ARTICOLE"/>
      </w:pPr>
    </w:p>
    <w:p w:rsidR="00A57461" w:rsidRDefault="00897EC2" w:rsidP="00125647">
      <w:pPr>
        <w:jc w:val="right"/>
        <w:rPr>
          <w:rFonts w:ascii="Arial" w:hAnsi="Arial" w:cs="Arial"/>
          <w:b/>
        </w:rPr>
      </w:pPr>
      <w:r>
        <w:rPr>
          <w:rFonts w:ascii="Arial" w:hAnsi="Arial" w:cs="Arial"/>
          <w:b/>
        </w:rPr>
        <w:t xml:space="preserve">Anexa </w:t>
      </w:r>
    </w:p>
    <w:p w:rsidR="00A57461" w:rsidRPr="0037765B" w:rsidRDefault="00125647" w:rsidP="00BC27B6">
      <w:pPr>
        <w:jc w:val="center"/>
        <w:rPr>
          <w:rFonts w:cstheme="minorHAnsi"/>
          <w:b/>
        </w:rPr>
      </w:pPr>
      <w:r w:rsidRPr="0037765B">
        <w:rPr>
          <w:rFonts w:cstheme="minorHAnsi"/>
          <w:b/>
          <w:lang w:val="ro-RO"/>
        </w:rPr>
        <w:t xml:space="preserve">Acord de Cooperare </w:t>
      </w:r>
    </w:p>
    <w:p w:rsidR="00125647" w:rsidRPr="0037765B" w:rsidRDefault="00125647" w:rsidP="009C1D24">
      <w:pPr>
        <w:pStyle w:val="TITLU"/>
        <w:rPr>
          <w:rFonts w:asciiTheme="minorHAnsi" w:hAnsiTheme="minorHAnsi" w:cstheme="minorHAnsi"/>
        </w:rPr>
      </w:pPr>
    </w:p>
    <w:p w:rsidR="00125647" w:rsidRPr="0037765B" w:rsidRDefault="00125647" w:rsidP="005B75B6">
      <w:pPr>
        <w:pStyle w:val="ARTICOLE"/>
        <w:rPr>
          <w:rFonts w:asciiTheme="minorHAnsi" w:hAnsiTheme="minorHAnsi" w:cstheme="minorHAnsi"/>
          <w:lang w:val="en-US"/>
        </w:rPr>
      </w:pPr>
      <w:r w:rsidRPr="0037765B">
        <w:rPr>
          <w:rFonts w:asciiTheme="minorHAnsi" w:hAnsiTheme="minorHAnsi" w:cstheme="minorHAnsi"/>
        </w:rPr>
        <w:t xml:space="preserve">Între </w:t>
      </w:r>
      <w:r w:rsidRPr="0037765B">
        <w:rPr>
          <w:rFonts w:asciiTheme="minorHAnsi" w:hAnsiTheme="minorHAnsi" w:cstheme="minorHAnsi"/>
          <w:lang w:val="en-US"/>
        </w:rPr>
        <w:t>:</w:t>
      </w:r>
    </w:p>
    <w:p w:rsidR="002471AB" w:rsidRPr="0037765B" w:rsidRDefault="002471AB" w:rsidP="002471AB">
      <w:pPr>
        <w:pStyle w:val="ListParagraph"/>
        <w:numPr>
          <w:ilvl w:val="0"/>
          <w:numId w:val="14"/>
        </w:numPr>
        <w:shd w:val="clear" w:color="auto" w:fill="FFFFFF"/>
        <w:rPr>
          <w:rFonts w:cstheme="minorHAnsi"/>
          <w:lang w:val="ro-RO"/>
        </w:rPr>
      </w:pPr>
      <w:r w:rsidRPr="0037765B">
        <w:rPr>
          <w:rFonts w:cstheme="minorHAnsi"/>
          <w:b/>
          <w:lang w:val="ro-RO"/>
        </w:rPr>
        <w:t>Municipiul Baia Mare</w:t>
      </w:r>
      <w:r w:rsidRPr="0037765B">
        <w:rPr>
          <w:rFonts w:cstheme="minorHAnsi"/>
          <w:lang w:val="ro-RO"/>
        </w:rPr>
        <w:t xml:space="preserve">,  cu sediul în Baia Mare, str. Gheorghe Șincai nr. 37, jud. Maramureș, telefon 0262.211.001, cod fiscal 3627692, cont trezorerie RO51 TREZ 24A7 0500 0200 200X deschis la Trezoreria Baia Mare, reprezentat prin Ioan Doru Dăncuș, în calitate de Primar al Municipiului Baia Mare,  denumit în continuare </w:t>
      </w:r>
      <w:r w:rsidRPr="0037765B">
        <w:rPr>
          <w:rFonts w:cstheme="minorHAnsi"/>
          <w:b/>
          <w:lang w:val="ro-RO"/>
        </w:rPr>
        <w:t>Partener</w:t>
      </w:r>
    </w:p>
    <w:p w:rsidR="002471AB" w:rsidRPr="0037765B" w:rsidRDefault="002471AB" w:rsidP="002471AB">
      <w:pPr>
        <w:shd w:val="clear" w:color="auto" w:fill="FFFFFF"/>
        <w:ind w:left="360"/>
        <w:rPr>
          <w:rFonts w:cstheme="minorHAnsi"/>
          <w:lang w:val="ro-RO"/>
        </w:rPr>
      </w:pPr>
      <w:r w:rsidRPr="0037765B">
        <w:rPr>
          <w:rFonts w:cstheme="minorHAnsi"/>
          <w:lang w:val="ro-RO"/>
        </w:rPr>
        <w:t>și</w:t>
      </w:r>
    </w:p>
    <w:p w:rsidR="00E81529" w:rsidRPr="0037765B" w:rsidRDefault="004523E0" w:rsidP="00E81529">
      <w:pPr>
        <w:pStyle w:val="ListParagraph"/>
        <w:numPr>
          <w:ilvl w:val="0"/>
          <w:numId w:val="14"/>
        </w:numPr>
        <w:shd w:val="clear" w:color="auto" w:fill="FFFFFF"/>
        <w:rPr>
          <w:rFonts w:cstheme="minorHAnsi"/>
          <w:lang w:val="ro-RO"/>
        </w:rPr>
      </w:pPr>
      <w:r w:rsidRPr="0037765B">
        <w:rPr>
          <w:rFonts w:cstheme="minorHAnsi"/>
          <w:b/>
          <w:lang w:val="ro-RO"/>
        </w:rPr>
        <w:t xml:space="preserve">Asociația </w:t>
      </w:r>
      <w:r w:rsidRPr="0037765B">
        <w:rPr>
          <w:rFonts w:cstheme="minorHAnsi"/>
          <w:b/>
        </w:rPr>
        <w:t>“CSR Nest</w:t>
      </w:r>
      <w:r w:rsidRPr="0037765B">
        <w:rPr>
          <w:rFonts w:cstheme="minorHAnsi"/>
        </w:rPr>
        <w:t xml:space="preserve"> “, cu sediul </w:t>
      </w:r>
      <w:r w:rsidRPr="0037765B">
        <w:rPr>
          <w:rFonts w:cstheme="minorHAnsi"/>
          <w:lang w:val="ro-RO"/>
        </w:rPr>
        <w:t>în București, Șoseaua Gheorghe Ionescu Sisesti nr. 225C, sc. 1 , et. 1, ap. 113, Sector 1, autorizată prin încheierea din data de 8.12.2011 a Judecătoriei sector 2 București, pronunțată în dosarul nr. 42279 / 300 / 2010, având Codul de În</w:t>
      </w:r>
      <w:r w:rsidR="00E81529" w:rsidRPr="0037765B">
        <w:rPr>
          <w:rFonts w:cstheme="minorHAnsi"/>
          <w:lang w:val="ro-RO"/>
        </w:rPr>
        <w:t xml:space="preserve">registrare Fiscală ( CIF ) RO27926365, personă juridică non-profit, având cont IBAN nr. RO58 INGB 0000 9999 0677 6578, deschis la ING Office Băneasa, reprezentată prin dl. Sergiu Emeric Sebesi, în calitate de Președinte, denumit în continuare </w:t>
      </w:r>
      <w:r w:rsidR="00E81529" w:rsidRPr="0037765B">
        <w:rPr>
          <w:rFonts w:cstheme="minorHAnsi"/>
          <w:b/>
          <w:lang w:val="ro-RO"/>
        </w:rPr>
        <w:t>Organizator</w:t>
      </w:r>
    </w:p>
    <w:p w:rsidR="003720DF" w:rsidRPr="0037765B" w:rsidRDefault="003720DF" w:rsidP="003720DF">
      <w:pPr>
        <w:shd w:val="clear" w:color="auto" w:fill="FFFFFF"/>
        <w:rPr>
          <w:rFonts w:cstheme="minorHAnsi"/>
        </w:rPr>
      </w:pPr>
      <w:r w:rsidRPr="0037765B">
        <w:rPr>
          <w:rFonts w:cstheme="minorHAnsi"/>
          <w:b/>
        </w:rPr>
        <w:t xml:space="preserve">Art. </w:t>
      </w:r>
      <w:proofErr w:type="gramStart"/>
      <w:r w:rsidRPr="0037765B">
        <w:rPr>
          <w:rFonts w:cstheme="minorHAnsi"/>
          <w:b/>
        </w:rPr>
        <w:t>1 .</w:t>
      </w:r>
      <w:proofErr w:type="gramEnd"/>
      <w:r w:rsidRPr="0037765B">
        <w:rPr>
          <w:rFonts w:cstheme="minorHAnsi"/>
          <w:b/>
        </w:rPr>
        <w:t xml:space="preserve"> Context și </w:t>
      </w:r>
      <w:proofErr w:type="gramStart"/>
      <w:r w:rsidRPr="0037765B">
        <w:rPr>
          <w:rFonts w:cstheme="minorHAnsi"/>
          <w:b/>
        </w:rPr>
        <w:t>Obiective</w:t>
      </w:r>
      <w:r w:rsidRPr="0037765B">
        <w:rPr>
          <w:rFonts w:cstheme="minorHAnsi"/>
        </w:rPr>
        <w:t xml:space="preserve"> :</w:t>
      </w:r>
      <w:proofErr w:type="gramEnd"/>
    </w:p>
    <w:p w:rsidR="003720DF" w:rsidRPr="0037765B" w:rsidRDefault="003720DF" w:rsidP="003720DF">
      <w:pPr>
        <w:shd w:val="clear" w:color="auto" w:fill="FFFFFF"/>
        <w:rPr>
          <w:rFonts w:cstheme="minorHAnsi"/>
        </w:rPr>
      </w:pPr>
      <w:r w:rsidRPr="0037765B">
        <w:rPr>
          <w:rFonts w:cstheme="minorHAnsi"/>
        </w:rPr>
        <w:t xml:space="preserve">Prezentul </w:t>
      </w:r>
      <w:r w:rsidR="00003EA3" w:rsidRPr="0037765B">
        <w:rPr>
          <w:rFonts w:cstheme="minorHAnsi"/>
        </w:rPr>
        <w:t>a</w:t>
      </w:r>
      <w:r w:rsidR="00FB0835" w:rsidRPr="0037765B">
        <w:rPr>
          <w:rFonts w:cstheme="minorHAnsi"/>
        </w:rPr>
        <w:t>cord de cooperare</w:t>
      </w:r>
      <w:r w:rsidRPr="0037765B">
        <w:rPr>
          <w:rFonts w:cstheme="minorHAnsi"/>
        </w:rPr>
        <w:t xml:space="preserve"> dintre Asociația CSR Nest și Primăria Baia Mare are ca obiectiv implementarea unui sistem de colectare a deșeurilor de tip “Log Boom “ pe râul Firiza, contribuind astfel la reducerea poluării și protejarea resurselor de apă. Totodată, </w:t>
      </w:r>
      <w:r w:rsidR="00E77B33" w:rsidRPr="0037765B">
        <w:rPr>
          <w:rFonts w:cstheme="minorHAnsi"/>
        </w:rPr>
        <w:t xml:space="preserve">acordul de cooperare </w:t>
      </w:r>
      <w:r w:rsidRPr="0037765B">
        <w:rPr>
          <w:rFonts w:cstheme="minorHAnsi"/>
        </w:rPr>
        <w:t xml:space="preserve">vizează amenajarea și reabilitarea spațiului din fața Coloanelor de </w:t>
      </w:r>
      <w:proofErr w:type="gramStart"/>
      <w:r w:rsidRPr="0037765B">
        <w:rPr>
          <w:rFonts w:cstheme="minorHAnsi"/>
        </w:rPr>
        <w:t>Bazalt  Limpedea</w:t>
      </w:r>
      <w:proofErr w:type="gramEnd"/>
      <w:r w:rsidRPr="0037765B">
        <w:rPr>
          <w:rFonts w:cstheme="minorHAnsi"/>
        </w:rPr>
        <w:t>, transformându-l într-o zona verde accesibilă și prietenoasă cu mediul, în beneficial comunității locale.</w:t>
      </w:r>
    </w:p>
    <w:p w:rsidR="003720DF" w:rsidRPr="0037765B" w:rsidRDefault="003720DF" w:rsidP="003720DF">
      <w:pPr>
        <w:shd w:val="clear" w:color="auto" w:fill="FFFFFF"/>
        <w:rPr>
          <w:rFonts w:cstheme="minorHAnsi"/>
          <w:b/>
        </w:rPr>
      </w:pPr>
      <w:r w:rsidRPr="0037765B">
        <w:rPr>
          <w:rFonts w:cstheme="minorHAnsi"/>
          <w:b/>
        </w:rPr>
        <w:t xml:space="preserve">Art. 2. Scopul Acordului de </w:t>
      </w:r>
      <w:r w:rsidR="002F311F" w:rsidRPr="0037765B">
        <w:rPr>
          <w:rFonts w:cstheme="minorHAnsi"/>
          <w:b/>
          <w:lang w:val="ro-RO"/>
        </w:rPr>
        <w:t>Cooperare</w:t>
      </w:r>
    </w:p>
    <w:p w:rsidR="003720DF" w:rsidRPr="0037765B" w:rsidRDefault="003720DF" w:rsidP="003720DF">
      <w:pPr>
        <w:shd w:val="clear" w:color="auto" w:fill="FFFFFF"/>
        <w:rPr>
          <w:rFonts w:cstheme="minorHAnsi"/>
        </w:rPr>
      </w:pPr>
      <w:proofErr w:type="gramStart"/>
      <w:r w:rsidRPr="0037765B">
        <w:rPr>
          <w:rFonts w:cstheme="minorHAnsi"/>
        </w:rPr>
        <w:t>Prin  Acordul</w:t>
      </w:r>
      <w:proofErr w:type="gramEnd"/>
      <w:r w:rsidRPr="0037765B">
        <w:rPr>
          <w:rFonts w:cstheme="minorHAnsi"/>
        </w:rPr>
        <w:t xml:space="preserve"> de </w:t>
      </w:r>
      <w:r w:rsidR="005C49A4" w:rsidRPr="0037765B">
        <w:rPr>
          <w:rFonts w:cstheme="minorHAnsi"/>
          <w:lang w:val="ro-RO"/>
        </w:rPr>
        <w:t>Cooperare</w:t>
      </w:r>
      <w:r w:rsidRPr="0037765B">
        <w:rPr>
          <w:rFonts w:cstheme="minorHAnsi"/>
        </w:rPr>
        <w:t xml:space="preserve">, se propune ca părțile să își exprime acordul de colaborare în vederea următoarelor: </w:t>
      </w:r>
    </w:p>
    <w:p w:rsidR="003720DF" w:rsidRPr="0037765B" w:rsidRDefault="003720DF" w:rsidP="003720DF">
      <w:pPr>
        <w:numPr>
          <w:ilvl w:val="0"/>
          <w:numId w:val="11"/>
        </w:numPr>
        <w:shd w:val="clear" w:color="auto" w:fill="FFFFFF"/>
        <w:rPr>
          <w:rFonts w:cstheme="minorHAnsi"/>
        </w:rPr>
      </w:pPr>
      <w:r w:rsidRPr="0037765B">
        <w:rPr>
          <w:rFonts w:cstheme="minorHAnsi"/>
        </w:rPr>
        <w:t xml:space="preserve">Implementarea unei campanii comune de conștientizare privind gestionarea responsabilă a deșeurilor, educație ecologica și informare a comunității locale. Această initiațivă va fi completată de amplasarea unui sistem de colectare a deșeurilor de tip </w:t>
      </w:r>
      <w:proofErr w:type="gramStart"/>
      <w:r w:rsidRPr="0037765B">
        <w:rPr>
          <w:rFonts w:cstheme="minorHAnsi"/>
        </w:rPr>
        <w:t>“ Log</w:t>
      </w:r>
      <w:proofErr w:type="gramEnd"/>
      <w:r w:rsidRPr="0037765B">
        <w:rPr>
          <w:rFonts w:cstheme="minorHAnsi"/>
        </w:rPr>
        <w:t xml:space="preserve"> Boom” pe râul Firiza, la intersecția străzilor Barajului cu Turnătorilor, în amonte de trecerea pietonală peste râu. Finanțarea </w:t>
      </w:r>
      <w:proofErr w:type="gramStart"/>
      <w:r w:rsidRPr="0037765B">
        <w:rPr>
          <w:rFonts w:cstheme="minorHAnsi"/>
        </w:rPr>
        <w:t>va</w:t>
      </w:r>
      <w:proofErr w:type="gramEnd"/>
      <w:r w:rsidRPr="0037765B">
        <w:rPr>
          <w:rFonts w:cstheme="minorHAnsi"/>
        </w:rPr>
        <w:t xml:space="preserve"> fi asigurată de către Asociația CSR Nest, cu sprijinul Primăriei Baia Mare pentru activitățile de promovare și comunicare la nivel local.</w:t>
      </w:r>
    </w:p>
    <w:p w:rsidR="003720DF" w:rsidRPr="0037765B" w:rsidRDefault="003720DF" w:rsidP="003720DF">
      <w:pPr>
        <w:numPr>
          <w:ilvl w:val="0"/>
          <w:numId w:val="11"/>
        </w:numPr>
        <w:shd w:val="clear" w:color="auto" w:fill="FFFFFF"/>
        <w:rPr>
          <w:rFonts w:cstheme="minorHAnsi"/>
        </w:rPr>
      </w:pPr>
      <w:r w:rsidRPr="0037765B">
        <w:rPr>
          <w:rFonts w:cstheme="minorHAnsi"/>
        </w:rPr>
        <w:t xml:space="preserve">Amenajarea spatiului din fata Coloanelor de Bazalt Limpedea de la intersectia strazilor Barajului cu Limpedea. </w:t>
      </w:r>
    </w:p>
    <w:p w:rsidR="003720DF" w:rsidRPr="0037765B" w:rsidRDefault="003720DF" w:rsidP="003720DF">
      <w:pPr>
        <w:shd w:val="clear" w:color="auto" w:fill="FFFFFF"/>
        <w:rPr>
          <w:rFonts w:cstheme="minorHAnsi"/>
          <w:b/>
        </w:rPr>
      </w:pPr>
      <w:r w:rsidRPr="0037765B">
        <w:rPr>
          <w:rFonts w:cstheme="minorHAnsi"/>
          <w:b/>
        </w:rPr>
        <w:lastRenderedPageBreak/>
        <w:t xml:space="preserve">Art. 3. Obiectul </w:t>
      </w:r>
      <w:r w:rsidR="0040621E" w:rsidRPr="0037765B">
        <w:rPr>
          <w:rFonts w:cstheme="minorHAnsi"/>
          <w:b/>
          <w:lang w:val="ro-RO"/>
        </w:rPr>
        <w:t xml:space="preserve">Acordului de </w:t>
      </w:r>
      <w:proofErr w:type="gramStart"/>
      <w:r w:rsidR="0040621E" w:rsidRPr="0037765B">
        <w:rPr>
          <w:rFonts w:cstheme="minorHAnsi"/>
          <w:b/>
          <w:lang w:val="ro-RO"/>
        </w:rPr>
        <w:t xml:space="preserve">Cooperare </w:t>
      </w:r>
      <w:r w:rsidRPr="0037765B">
        <w:rPr>
          <w:rFonts w:cstheme="minorHAnsi"/>
          <w:b/>
        </w:rPr>
        <w:t>:</w:t>
      </w:r>
      <w:proofErr w:type="gramEnd"/>
    </w:p>
    <w:p w:rsidR="003720DF" w:rsidRPr="0037765B" w:rsidRDefault="003720DF" w:rsidP="003720DF">
      <w:pPr>
        <w:shd w:val="clear" w:color="auto" w:fill="FFFFFF"/>
        <w:rPr>
          <w:rFonts w:cstheme="minorHAnsi"/>
        </w:rPr>
      </w:pPr>
      <w:r w:rsidRPr="0037765B">
        <w:rPr>
          <w:rFonts w:cstheme="minorHAnsi"/>
        </w:rPr>
        <w:t xml:space="preserve">Prezentul </w:t>
      </w:r>
      <w:r w:rsidR="0040621E" w:rsidRPr="0037765B">
        <w:rPr>
          <w:rFonts w:cstheme="minorHAnsi"/>
        </w:rPr>
        <w:t xml:space="preserve">Acord de </w:t>
      </w:r>
      <w:r w:rsidR="0040621E" w:rsidRPr="0037765B">
        <w:rPr>
          <w:rFonts w:cstheme="minorHAnsi"/>
          <w:lang w:val="ro-RO"/>
        </w:rPr>
        <w:t>Cooperare</w:t>
      </w:r>
      <w:r w:rsidRPr="0037765B">
        <w:rPr>
          <w:rFonts w:cstheme="minorHAnsi"/>
        </w:rPr>
        <w:t xml:space="preserve"> </w:t>
      </w:r>
      <w:proofErr w:type="gramStart"/>
      <w:r w:rsidRPr="0037765B">
        <w:rPr>
          <w:rFonts w:cstheme="minorHAnsi"/>
        </w:rPr>
        <w:t>are</w:t>
      </w:r>
      <w:proofErr w:type="gramEnd"/>
      <w:r w:rsidRPr="0037765B">
        <w:rPr>
          <w:rFonts w:cstheme="minorHAnsi"/>
        </w:rPr>
        <w:t xml:space="preserve"> ca obiect stablirea cadrului de implementare și desfășurare a activităților prevăzute la Art. </w:t>
      </w:r>
      <w:proofErr w:type="gramStart"/>
      <w:r w:rsidRPr="0037765B">
        <w:rPr>
          <w:rFonts w:cstheme="minorHAnsi"/>
        </w:rPr>
        <w:t>2, pct. 1 si 2, prin documente anexate, adaptate în funcție de priorități și resurse financiare disponibile.</w:t>
      </w:r>
      <w:proofErr w:type="gramEnd"/>
      <w:r w:rsidRPr="0037765B">
        <w:rPr>
          <w:rFonts w:cstheme="minorHAnsi"/>
        </w:rPr>
        <w:t xml:space="preserve"> Anexele vor include detalii privind bugetul, calendarul de implemenatre și specificații tehnice aferente.</w:t>
      </w:r>
    </w:p>
    <w:p w:rsidR="009F6C62" w:rsidRPr="0037765B" w:rsidRDefault="009F6C62" w:rsidP="009F6C62">
      <w:pPr>
        <w:shd w:val="clear" w:color="auto" w:fill="FFFFFF"/>
        <w:rPr>
          <w:rFonts w:cstheme="minorHAnsi"/>
          <w:b/>
        </w:rPr>
      </w:pPr>
      <w:r w:rsidRPr="0037765B">
        <w:rPr>
          <w:rFonts w:cstheme="minorHAnsi"/>
          <w:b/>
        </w:rPr>
        <w:t xml:space="preserve">Art. 4 Principiile de bună practică ale </w:t>
      </w:r>
      <w:r w:rsidR="00BF5CEC" w:rsidRPr="0037765B">
        <w:rPr>
          <w:rFonts w:cstheme="minorHAnsi"/>
          <w:b/>
        </w:rPr>
        <w:t xml:space="preserve">Acordului de </w:t>
      </w:r>
      <w:proofErr w:type="gramStart"/>
      <w:r w:rsidR="00BF5CEC" w:rsidRPr="0037765B">
        <w:rPr>
          <w:rFonts w:cstheme="minorHAnsi"/>
          <w:b/>
          <w:lang w:val="ro-RO"/>
        </w:rPr>
        <w:t>Cooperare</w:t>
      </w:r>
      <w:r w:rsidRPr="0037765B">
        <w:rPr>
          <w:rFonts w:cstheme="minorHAnsi"/>
          <w:b/>
        </w:rPr>
        <w:t xml:space="preserve"> :</w:t>
      </w:r>
      <w:proofErr w:type="gramEnd"/>
    </w:p>
    <w:p w:rsidR="009F6C62" w:rsidRPr="0037765B" w:rsidRDefault="009F6C62" w:rsidP="009F6C62">
      <w:pPr>
        <w:shd w:val="clear" w:color="auto" w:fill="FFFFFF"/>
        <w:rPr>
          <w:rFonts w:cstheme="minorHAnsi"/>
        </w:rPr>
      </w:pPr>
      <w:r w:rsidRPr="0037765B">
        <w:rPr>
          <w:rFonts w:cstheme="minorHAnsi"/>
        </w:rPr>
        <w:t>4.1 Partenerii se angajează s</w:t>
      </w:r>
      <w:r w:rsidRPr="0037765B">
        <w:rPr>
          <w:rFonts w:cstheme="minorHAnsi"/>
          <w:lang w:val="ro-RO"/>
        </w:rPr>
        <w:t>ă</w:t>
      </w:r>
      <w:r w:rsidRPr="0037765B">
        <w:rPr>
          <w:rFonts w:cstheme="minorHAnsi"/>
        </w:rPr>
        <w:t xml:space="preserve"> contribuie activ la implementarea și buna desfășurare a proiectului, respectiv la colectarea deșeurilor de pe râul Firiza, la activitățile educative privind protecția mediului și la amenajarea spațiului din fața Coloanelor de bazalt Limpedea, asumându-și responsabilitățile stabilite prin prezentul Acord de </w:t>
      </w:r>
      <w:r w:rsidR="00051E58" w:rsidRPr="0037765B">
        <w:rPr>
          <w:rFonts w:cstheme="minorHAnsi"/>
          <w:lang w:val="ro-RO"/>
        </w:rPr>
        <w:t>Cooperare</w:t>
      </w:r>
      <w:r w:rsidRPr="0037765B">
        <w:rPr>
          <w:rFonts w:cstheme="minorHAnsi"/>
        </w:rPr>
        <w:t>.</w:t>
      </w:r>
    </w:p>
    <w:p w:rsidR="009F6C62" w:rsidRPr="0037765B" w:rsidRDefault="009F6C62" w:rsidP="009F6C62">
      <w:pPr>
        <w:shd w:val="clear" w:color="auto" w:fill="FFFFFF"/>
        <w:rPr>
          <w:rFonts w:cstheme="minorHAnsi"/>
        </w:rPr>
      </w:pPr>
      <w:r w:rsidRPr="0037765B">
        <w:rPr>
          <w:rFonts w:cstheme="minorHAnsi"/>
        </w:rPr>
        <w:t xml:space="preserve">4.2. Părțile trebuie </w:t>
      </w:r>
      <w:proofErr w:type="gramStart"/>
      <w:r w:rsidRPr="0037765B">
        <w:rPr>
          <w:rFonts w:cstheme="minorHAnsi"/>
        </w:rPr>
        <w:t>să</w:t>
      </w:r>
      <w:proofErr w:type="gramEnd"/>
      <w:r w:rsidRPr="0037765B">
        <w:rPr>
          <w:rFonts w:cstheme="minorHAnsi"/>
        </w:rPr>
        <w:t xml:space="preserve"> colaboreze strâns, să se consulte periodic și să se informeze reciproc cu privire la toate aspectele relevante pentru activitătile desfășurate în cadrul acestui </w:t>
      </w:r>
      <w:r w:rsidR="001F7A4A" w:rsidRPr="0037765B">
        <w:rPr>
          <w:rFonts w:cstheme="minorHAnsi"/>
        </w:rPr>
        <w:t xml:space="preserve">Acord de </w:t>
      </w:r>
      <w:r w:rsidR="001F7A4A" w:rsidRPr="0037765B">
        <w:rPr>
          <w:rFonts w:cstheme="minorHAnsi"/>
          <w:lang w:val="ro-RO"/>
        </w:rPr>
        <w:t>Cooperare</w:t>
      </w:r>
      <w:r w:rsidRPr="0037765B">
        <w:rPr>
          <w:rFonts w:cstheme="minorHAnsi"/>
        </w:rPr>
        <w:t xml:space="preserve">. </w:t>
      </w:r>
      <w:proofErr w:type="gramStart"/>
      <w:r w:rsidRPr="0037765B">
        <w:rPr>
          <w:rFonts w:cstheme="minorHAnsi"/>
        </w:rPr>
        <w:t>Orice decizie majoră cu impact asupra proiectului trebuie discutată și agreată în prealabil de ambele părți.</w:t>
      </w:r>
      <w:proofErr w:type="gramEnd"/>
    </w:p>
    <w:p w:rsidR="009F6C62" w:rsidRPr="0037765B" w:rsidRDefault="009F6C62" w:rsidP="009F6C62">
      <w:pPr>
        <w:shd w:val="clear" w:color="auto" w:fill="FFFFFF"/>
        <w:rPr>
          <w:rFonts w:cstheme="minorHAnsi"/>
        </w:rPr>
      </w:pPr>
      <w:r w:rsidRPr="0037765B">
        <w:rPr>
          <w:rFonts w:cstheme="minorHAnsi"/>
        </w:rPr>
        <w:t xml:space="preserve">4.3. Partenerii trebuie </w:t>
      </w:r>
      <w:proofErr w:type="gramStart"/>
      <w:r w:rsidRPr="0037765B">
        <w:rPr>
          <w:rFonts w:cstheme="minorHAnsi"/>
        </w:rPr>
        <w:t>să</w:t>
      </w:r>
      <w:proofErr w:type="gramEnd"/>
      <w:r w:rsidRPr="0037765B">
        <w:rPr>
          <w:rFonts w:cstheme="minorHAnsi"/>
        </w:rPr>
        <w:t xml:space="preserve"> desfășoare activitățile cu respectarea celor mai înalte standarde profesionale și de etică, demonstrând profesionalism, eficiență și responsabilitate. Toate acțiunile înteprinse în cadrul </w:t>
      </w:r>
      <w:r w:rsidR="001F7A4A" w:rsidRPr="0037765B">
        <w:rPr>
          <w:rFonts w:cstheme="minorHAnsi"/>
        </w:rPr>
        <w:t xml:space="preserve">Acordului de </w:t>
      </w:r>
      <w:r w:rsidR="001F7A4A" w:rsidRPr="0037765B">
        <w:rPr>
          <w:rFonts w:cstheme="minorHAnsi"/>
          <w:lang w:val="ro-RO"/>
        </w:rPr>
        <w:t>Cooperare</w:t>
      </w:r>
      <w:r w:rsidRPr="0037765B">
        <w:rPr>
          <w:rFonts w:cstheme="minorHAnsi"/>
        </w:rPr>
        <w:t xml:space="preserve"> trebuie </w:t>
      </w:r>
      <w:proofErr w:type="gramStart"/>
      <w:r w:rsidRPr="0037765B">
        <w:rPr>
          <w:rFonts w:cstheme="minorHAnsi"/>
        </w:rPr>
        <w:t>să</w:t>
      </w:r>
      <w:proofErr w:type="gramEnd"/>
      <w:r w:rsidRPr="0037765B">
        <w:rPr>
          <w:rFonts w:cstheme="minorHAnsi"/>
        </w:rPr>
        <w:t xml:space="preserve"> fie realizate în conformitate cu reglementările legale în vigoare, cu principiile sustenabilității și cu bunele practice în domeniul protecției mediului.</w:t>
      </w:r>
    </w:p>
    <w:p w:rsidR="009F6C62" w:rsidRPr="0037765B" w:rsidRDefault="009F6C62" w:rsidP="009F6C62">
      <w:pPr>
        <w:shd w:val="clear" w:color="auto" w:fill="FFFFFF"/>
        <w:rPr>
          <w:rFonts w:cstheme="minorHAnsi"/>
        </w:rPr>
      </w:pPr>
      <w:r w:rsidRPr="0037765B">
        <w:rPr>
          <w:rFonts w:cstheme="minorHAnsi"/>
        </w:rPr>
        <w:t xml:space="preserve">4.4. Părțile se angajează </w:t>
      </w:r>
      <w:proofErr w:type="gramStart"/>
      <w:r w:rsidRPr="0037765B">
        <w:rPr>
          <w:rFonts w:cstheme="minorHAnsi"/>
        </w:rPr>
        <w:t>să</w:t>
      </w:r>
      <w:proofErr w:type="gramEnd"/>
      <w:r w:rsidRPr="0037765B">
        <w:rPr>
          <w:rFonts w:cstheme="minorHAnsi"/>
        </w:rPr>
        <w:t xml:space="preserve"> asigure transparența și integritatea în toate activitățile desfășurate, să sprijine comunicarea deschisă și să promoveze obiectivele comune stabilite prin acest accord.</w:t>
      </w:r>
    </w:p>
    <w:p w:rsidR="009F6C62" w:rsidRPr="0037765B" w:rsidRDefault="009F6C62" w:rsidP="009F6C62">
      <w:pPr>
        <w:shd w:val="clear" w:color="auto" w:fill="FFFFFF"/>
        <w:rPr>
          <w:rFonts w:cstheme="minorHAnsi"/>
        </w:rPr>
      </w:pPr>
      <w:r w:rsidRPr="0037765B">
        <w:rPr>
          <w:rFonts w:cstheme="minorHAnsi"/>
        </w:rPr>
        <w:t>4.5. În cazul în care apar dificultăți sau impedimente în desfășurarea activităților, partenerii vor acționa cu bună-credință pentru identificarea unor soluții eficiente și</w:t>
      </w:r>
      <w:r w:rsidR="00445929" w:rsidRPr="0037765B">
        <w:rPr>
          <w:rFonts w:cstheme="minorHAnsi"/>
        </w:rPr>
        <w:t xml:space="preserve"> sustenabile, menținând spiritu</w:t>
      </w:r>
      <w:r w:rsidRPr="0037765B">
        <w:rPr>
          <w:rFonts w:cstheme="minorHAnsi"/>
        </w:rPr>
        <w:t>l de cooperare și parteneriat pe tot parcursul implementării proiectului.</w:t>
      </w:r>
    </w:p>
    <w:p w:rsidR="009F6C62" w:rsidRPr="0037765B" w:rsidRDefault="009F6C62" w:rsidP="009F6C62">
      <w:pPr>
        <w:shd w:val="clear" w:color="auto" w:fill="FFFFFF"/>
        <w:rPr>
          <w:rFonts w:cstheme="minorHAnsi"/>
          <w:b/>
        </w:rPr>
      </w:pPr>
      <w:r w:rsidRPr="0037765B">
        <w:rPr>
          <w:rFonts w:cstheme="minorHAnsi"/>
          <w:b/>
        </w:rPr>
        <w:t xml:space="preserve">Art. 5 Durata </w:t>
      </w:r>
      <w:proofErr w:type="gramStart"/>
      <w:r w:rsidRPr="0037765B">
        <w:rPr>
          <w:rFonts w:cstheme="minorHAnsi"/>
          <w:b/>
        </w:rPr>
        <w:t>Contractului :</w:t>
      </w:r>
      <w:proofErr w:type="gramEnd"/>
    </w:p>
    <w:p w:rsidR="009F6C62" w:rsidRPr="0037765B" w:rsidRDefault="00F73D47" w:rsidP="009F6C62">
      <w:pPr>
        <w:shd w:val="clear" w:color="auto" w:fill="FFFFFF"/>
        <w:rPr>
          <w:rFonts w:cstheme="minorHAnsi"/>
        </w:rPr>
      </w:pPr>
      <w:proofErr w:type="gramStart"/>
      <w:r w:rsidRPr="0037765B">
        <w:rPr>
          <w:rFonts w:cstheme="minorHAnsi"/>
        </w:rPr>
        <w:t xml:space="preserve">Prezentul </w:t>
      </w:r>
      <w:r w:rsidR="009F6C62" w:rsidRPr="0037765B">
        <w:rPr>
          <w:rFonts w:cstheme="minorHAnsi"/>
        </w:rPr>
        <w:t xml:space="preserve"> </w:t>
      </w:r>
      <w:r w:rsidRPr="0037765B">
        <w:rPr>
          <w:rFonts w:cstheme="minorHAnsi"/>
        </w:rPr>
        <w:t>Acord</w:t>
      </w:r>
      <w:proofErr w:type="gramEnd"/>
      <w:r w:rsidRPr="0037765B">
        <w:rPr>
          <w:rFonts w:cstheme="minorHAnsi"/>
        </w:rPr>
        <w:t xml:space="preserve"> de </w:t>
      </w:r>
      <w:r w:rsidRPr="0037765B">
        <w:rPr>
          <w:rFonts w:cstheme="minorHAnsi"/>
          <w:lang w:val="ro-RO"/>
        </w:rPr>
        <w:t>Cooperare</w:t>
      </w:r>
      <w:r w:rsidRPr="0037765B">
        <w:rPr>
          <w:rFonts w:cstheme="minorHAnsi"/>
        </w:rPr>
        <w:t xml:space="preserve"> </w:t>
      </w:r>
      <w:r w:rsidR="009F6C62" w:rsidRPr="0037765B">
        <w:rPr>
          <w:rFonts w:cstheme="minorHAnsi"/>
        </w:rPr>
        <w:t xml:space="preserve">se </w:t>
      </w:r>
      <w:r w:rsidR="009F6C62" w:rsidRPr="0037765B">
        <w:rPr>
          <w:rFonts w:cstheme="minorHAnsi"/>
          <w:lang w:val="ro-RO"/>
        </w:rPr>
        <w:t>î</w:t>
      </w:r>
      <w:r w:rsidR="009F6C62" w:rsidRPr="0037765B">
        <w:rPr>
          <w:rFonts w:cstheme="minorHAnsi"/>
        </w:rPr>
        <w:t>ncheie pe o perioada de 2 ani, cu posibilitatea prelungirii prin acordul scris al ambelor părți.</w:t>
      </w:r>
    </w:p>
    <w:p w:rsidR="009F6C62" w:rsidRPr="0037765B" w:rsidRDefault="009F6C62" w:rsidP="009F6C62">
      <w:pPr>
        <w:shd w:val="clear" w:color="auto" w:fill="FFFFFF"/>
        <w:rPr>
          <w:rFonts w:cstheme="minorHAnsi"/>
          <w:b/>
        </w:rPr>
      </w:pPr>
      <w:r w:rsidRPr="0037765B">
        <w:rPr>
          <w:rFonts w:cstheme="minorHAnsi"/>
          <w:b/>
        </w:rPr>
        <w:t xml:space="preserve">Art. 6 Drepturi </w:t>
      </w:r>
      <w:r w:rsidRPr="0037765B">
        <w:rPr>
          <w:rFonts w:cstheme="minorHAnsi"/>
          <w:b/>
          <w:lang w:val="ro-RO"/>
        </w:rPr>
        <w:t>ș</w:t>
      </w:r>
      <w:r w:rsidRPr="0037765B">
        <w:rPr>
          <w:rFonts w:cstheme="minorHAnsi"/>
          <w:b/>
        </w:rPr>
        <w:t xml:space="preserve">i Obligații ale </w:t>
      </w:r>
      <w:proofErr w:type="gramStart"/>
      <w:r w:rsidRPr="0037765B">
        <w:rPr>
          <w:rFonts w:cstheme="minorHAnsi"/>
          <w:b/>
        </w:rPr>
        <w:t>partenerilor :</w:t>
      </w:r>
      <w:proofErr w:type="gramEnd"/>
      <w:r w:rsidRPr="0037765B">
        <w:rPr>
          <w:rFonts w:cstheme="minorHAnsi"/>
          <w:b/>
        </w:rPr>
        <w:t xml:space="preserve"> </w:t>
      </w:r>
    </w:p>
    <w:p w:rsidR="00124594" w:rsidRPr="0037765B" w:rsidRDefault="00124594" w:rsidP="00124594">
      <w:pPr>
        <w:shd w:val="clear" w:color="auto" w:fill="FFFFFF"/>
        <w:rPr>
          <w:rFonts w:cstheme="minorHAnsi"/>
        </w:rPr>
      </w:pPr>
      <w:r w:rsidRPr="0037765B">
        <w:rPr>
          <w:rFonts w:cstheme="minorHAnsi"/>
        </w:rPr>
        <w:t xml:space="preserve">6.1 Drepturi </w:t>
      </w:r>
      <w:r w:rsidRPr="0037765B">
        <w:rPr>
          <w:rFonts w:cstheme="minorHAnsi"/>
          <w:lang w:val="ro-RO"/>
        </w:rPr>
        <w:t>ș</w:t>
      </w:r>
      <w:r w:rsidRPr="0037765B">
        <w:rPr>
          <w:rFonts w:cstheme="minorHAnsi"/>
        </w:rPr>
        <w:t>i O</w:t>
      </w:r>
      <w:r w:rsidR="00021647" w:rsidRPr="0037765B">
        <w:rPr>
          <w:rFonts w:cstheme="minorHAnsi"/>
        </w:rPr>
        <w:t>bligaț</w:t>
      </w:r>
      <w:proofErr w:type="gramStart"/>
      <w:r w:rsidR="00021647" w:rsidRPr="0037765B">
        <w:rPr>
          <w:rFonts w:cstheme="minorHAnsi"/>
        </w:rPr>
        <w:t>ii  ale</w:t>
      </w:r>
      <w:proofErr w:type="gramEnd"/>
      <w:r w:rsidR="00021647" w:rsidRPr="0037765B">
        <w:rPr>
          <w:rFonts w:cstheme="minorHAnsi"/>
        </w:rPr>
        <w:t xml:space="preserve"> Organizatorului  - Asociația CSR Nest :</w:t>
      </w:r>
    </w:p>
    <w:p w:rsidR="00124594" w:rsidRPr="0037765B" w:rsidRDefault="00124594" w:rsidP="00124594">
      <w:pPr>
        <w:numPr>
          <w:ilvl w:val="0"/>
          <w:numId w:val="12"/>
        </w:numPr>
        <w:shd w:val="clear" w:color="auto" w:fill="FFFFFF"/>
        <w:spacing w:after="0" w:line="240" w:lineRule="auto"/>
        <w:rPr>
          <w:rFonts w:cstheme="minorHAnsi"/>
        </w:rPr>
      </w:pPr>
      <w:r w:rsidRPr="0037765B">
        <w:rPr>
          <w:rFonts w:cstheme="minorHAnsi"/>
        </w:rPr>
        <w:t>Implementarea sistemului Log Boom și derularea campaniei de conștientizare ;</w:t>
      </w:r>
    </w:p>
    <w:p w:rsidR="00124594" w:rsidRPr="0037765B" w:rsidRDefault="00124594" w:rsidP="00124594">
      <w:pPr>
        <w:numPr>
          <w:ilvl w:val="0"/>
          <w:numId w:val="12"/>
        </w:numPr>
        <w:shd w:val="clear" w:color="auto" w:fill="FFFFFF"/>
        <w:spacing w:after="0" w:line="240" w:lineRule="auto"/>
        <w:rPr>
          <w:rFonts w:cstheme="minorHAnsi"/>
        </w:rPr>
      </w:pPr>
      <w:r w:rsidRPr="0037765B">
        <w:rPr>
          <w:rFonts w:cstheme="minorHAnsi"/>
        </w:rPr>
        <w:t>Asigurarea finan</w:t>
      </w:r>
      <w:r w:rsidRPr="0037765B">
        <w:rPr>
          <w:rFonts w:cstheme="minorHAnsi"/>
          <w:lang w:val="ro-RO"/>
        </w:rPr>
        <w:t>ț</w:t>
      </w:r>
      <w:r w:rsidRPr="0037765B">
        <w:rPr>
          <w:rFonts w:cstheme="minorHAnsi"/>
        </w:rPr>
        <w:t>ării pentru realizarea proiectului ;</w:t>
      </w:r>
    </w:p>
    <w:p w:rsidR="0038099B" w:rsidRPr="0037765B" w:rsidRDefault="0038099B" w:rsidP="00124594">
      <w:pPr>
        <w:numPr>
          <w:ilvl w:val="0"/>
          <w:numId w:val="12"/>
        </w:numPr>
        <w:shd w:val="clear" w:color="auto" w:fill="FFFFFF"/>
        <w:spacing w:after="0" w:line="240" w:lineRule="auto"/>
        <w:rPr>
          <w:rFonts w:cstheme="minorHAnsi"/>
        </w:rPr>
      </w:pPr>
      <w:r w:rsidRPr="0037765B">
        <w:rPr>
          <w:rFonts w:cstheme="minorHAnsi"/>
        </w:rPr>
        <w:t>Ob</w:t>
      </w:r>
      <w:r w:rsidRPr="0037765B">
        <w:rPr>
          <w:rFonts w:cstheme="minorHAnsi"/>
          <w:lang w:val="ro-RO"/>
        </w:rPr>
        <w:t>ținerea tuturor avizelor necesare instalării sistemului pe cheltuiala sa ;</w:t>
      </w:r>
    </w:p>
    <w:p w:rsidR="00124594" w:rsidRPr="0037765B" w:rsidRDefault="00124594" w:rsidP="00124594">
      <w:pPr>
        <w:numPr>
          <w:ilvl w:val="0"/>
          <w:numId w:val="12"/>
        </w:numPr>
        <w:shd w:val="clear" w:color="auto" w:fill="FFFFFF"/>
        <w:spacing w:after="0" w:line="240" w:lineRule="auto"/>
        <w:rPr>
          <w:rFonts w:cstheme="minorHAnsi"/>
        </w:rPr>
      </w:pPr>
      <w:r w:rsidRPr="0037765B">
        <w:rPr>
          <w:rFonts w:cstheme="minorHAnsi"/>
        </w:rPr>
        <w:t>Realizarea activit</w:t>
      </w:r>
      <w:r w:rsidRPr="0037765B">
        <w:rPr>
          <w:rFonts w:cstheme="minorHAnsi"/>
          <w:lang w:val="ro-RO"/>
        </w:rPr>
        <w:t>ă</w:t>
      </w:r>
      <w:r w:rsidRPr="0037765B">
        <w:rPr>
          <w:rFonts w:cstheme="minorHAnsi"/>
        </w:rPr>
        <w:t>ților educative privind gestionarea deșeurilor ;</w:t>
      </w:r>
    </w:p>
    <w:p w:rsidR="00124594" w:rsidRPr="0037765B" w:rsidRDefault="00124594" w:rsidP="00124594">
      <w:pPr>
        <w:numPr>
          <w:ilvl w:val="0"/>
          <w:numId w:val="12"/>
        </w:numPr>
        <w:shd w:val="clear" w:color="auto" w:fill="FFFFFF"/>
        <w:spacing w:after="0" w:line="240" w:lineRule="auto"/>
        <w:rPr>
          <w:rFonts w:cstheme="minorHAnsi"/>
        </w:rPr>
      </w:pPr>
      <w:r w:rsidRPr="0037765B">
        <w:rPr>
          <w:rFonts w:cstheme="minorHAnsi"/>
        </w:rPr>
        <w:t xml:space="preserve">Monitorizarea impactului proiectului </w:t>
      </w:r>
      <w:r w:rsidRPr="0037765B">
        <w:rPr>
          <w:rFonts w:cstheme="minorHAnsi"/>
          <w:lang w:val="ro-RO"/>
        </w:rPr>
        <w:t>ș</w:t>
      </w:r>
      <w:r w:rsidRPr="0037765B">
        <w:rPr>
          <w:rFonts w:cstheme="minorHAnsi"/>
        </w:rPr>
        <w:t>i raportarea rezultatelor ;</w:t>
      </w:r>
    </w:p>
    <w:p w:rsidR="00124594" w:rsidRPr="0037765B" w:rsidRDefault="00124594" w:rsidP="00124594">
      <w:pPr>
        <w:numPr>
          <w:ilvl w:val="0"/>
          <w:numId w:val="12"/>
        </w:numPr>
        <w:shd w:val="clear" w:color="auto" w:fill="FFFFFF"/>
        <w:spacing w:after="0" w:line="240" w:lineRule="auto"/>
        <w:rPr>
          <w:rFonts w:cstheme="minorHAnsi"/>
        </w:rPr>
      </w:pPr>
      <w:r w:rsidRPr="0037765B">
        <w:rPr>
          <w:rFonts w:cstheme="minorHAnsi"/>
        </w:rPr>
        <w:t>Colaborarea cu autorit</w:t>
      </w:r>
      <w:r w:rsidRPr="0037765B">
        <w:rPr>
          <w:rFonts w:cstheme="minorHAnsi"/>
          <w:lang w:val="ro-RO"/>
        </w:rPr>
        <w:t>ă</w:t>
      </w:r>
      <w:r w:rsidRPr="0037765B">
        <w:rPr>
          <w:rFonts w:cstheme="minorHAnsi"/>
        </w:rPr>
        <w:t>țile locale pentru asigurarea sustenabilității proiectului ;</w:t>
      </w:r>
    </w:p>
    <w:p w:rsidR="00124594" w:rsidRPr="0037765B" w:rsidRDefault="00124594" w:rsidP="00124594">
      <w:pPr>
        <w:numPr>
          <w:ilvl w:val="0"/>
          <w:numId w:val="12"/>
        </w:numPr>
        <w:shd w:val="clear" w:color="auto" w:fill="FFFFFF"/>
        <w:spacing w:after="0" w:line="240" w:lineRule="auto"/>
        <w:rPr>
          <w:rFonts w:cstheme="minorHAnsi"/>
        </w:rPr>
      </w:pPr>
      <w:proofErr w:type="spellStart"/>
      <w:r w:rsidRPr="0037765B">
        <w:rPr>
          <w:rFonts w:cstheme="minorHAnsi"/>
        </w:rPr>
        <w:t>Susținerea</w:t>
      </w:r>
      <w:proofErr w:type="spellEnd"/>
      <w:r w:rsidRPr="0037765B">
        <w:rPr>
          <w:rFonts w:cstheme="minorHAnsi"/>
        </w:rPr>
        <w:t xml:space="preserve"> </w:t>
      </w:r>
      <w:proofErr w:type="spellStart"/>
      <w:r w:rsidRPr="0037765B">
        <w:rPr>
          <w:rFonts w:cstheme="minorHAnsi"/>
        </w:rPr>
        <w:t>și</w:t>
      </w:r>
      <w:proofErr w:type="spellEnd"/>
      <w:r w:rsidRPr="0037765B">
        <w:rPr>
          <w:rFonts w:cstheme="minorHAnsi"/>
        </w:rPr>
        <w:t xml:space="preserve"> </w:t>
      </w:r>
      <w:proofErr w:type="spellStart"/>
      <w:r w:rsidRPr="0037765B">
        <w:rPr>
          <w:rFonts w:cstheme="minorHAnsi"/>
        </w:rPr>
        <w:t>promovarea</w:t>
      </w:r>
      <w:proofErr w:type="spellEnd"/>
      <w:r w:rsidRPr="0037765B">
        <w:rPr>
          <w:rFonts w:cstheme="minorHAnsi"/>
        </w:rPr>
        <w:t xml:space="preserve"> </w:t>
      </w:r>
      <w:proofErr w:type="spellStart"/>
      <w:r w:rsidRPr="0037765B">
        <w:rPr>
          <w:rFonts w:cstheme="minorHAnsi"/>
        </w:rPr>
        <w:t>campaniei</w:t>
      </w:r>
      <w:proofErr w:type="spellEnd"/>
      <w:r w:rsidRPr="0037765B">
        <w:rPr>
          <w:rFonts w:cstheme="minorHAnsi"/>
        </w:rPr>
        <w:t xml:space="preserve"> de constientizare la nivel local;</w:t>
      </w:r>
    </w:p>
    <w:p w:rsidR="00124594" w:rsidRPr="0037765B" w:rsidRDefault="00124594" w:rsidP="00124594">
      <w:pPr>
        <w:numPr>
          <w:ilvl w:val="0"/>
          <w:numId w:val="12"/>
        </w:numPr>
        <w:shd w:val="clear" w:color="auto" w:fill="FFFFFF"/>
        <w:spacing w:after="0" w:line="240" w:lineRule="auto"/>
        <w:rPr>
          <w:rFonts w:cstheme="minorHAnsi"/>
          <w:lang w:val="ro-RO"/>
        </w:rPr>
      </w:pPr>
      <w:r w:rsidRPr="0037765B">
        <w:rPr>
          <w:rFonts w:cstheme="minorHAnsi"/>
          <w:lang w:val="ro-RO"/>
        </w:rPr>
        <w:t xml:space="preserve">Întocmirea documentațiilor pentru </w:t>
      </w:r>
      <w:r w:rsidRPr="0037765B">
        <w:rPr>
          <w:rFonts w:cstheme="minorHAnsi"/>
        </w:rPr>
        <w:t>amenajarea și reabilitarea spațiului din fața</w:t>
      </w:r>
      <w:r w:rsidR="00505108" w:rsidRPr="0037765B">
        <w:rPr>
          <w:rFonts w:cstheme="minorHAnsi"/>
        </w:rPr>
        <w:t xml:space="preserve"> Coloanelor de Bazalt  Limpedea, care se vor preda Municipiului Baia Mare </w:t>
      </w:r>
      <w:r w:rsidRPr="0037765B">
        <w:rPr>
          <w:rFonts w:cstheme="minorHAnsi"/>
        </w:rPr>
        <w:t xml:space="preserve">și </w:t>
      </w:r>
      <w:r w:rsidR="00505108" w:rsidRPr="0037765B">
        <w:rPr>
          <w:rFonts w:cstheme="minorHAnsi"/>
        </w:rPr>
        <w:t xml:space="preserve">se vor supune spre aprobarea Consiliului Local al </w:t>
      </w:r>
      <w:r w:rsidRPr="0037765B">
        <w:rPr>
          <w:rFonts w:cstheme="minorHAnsi"/>
        </w:rPr>
        <w:t>Municipiului Baia Mare ;</w:t>
      </w:r>
    </w:p>
    <w:p w:rsidR="00124594" w:rsidRPr="0037765B" w:rsidRDefault="00124594" w:rsidP="00124594">
      <w:pPr>
        <w:numPr>
          <w:ilvl w:val="0"/>
          <w:numId w:val="12"/>
        </w:numPr>
        <w:shd w:val="clear" w:color="auto" w:fill="FFFFFF"/>
        <w:spacing w:after="0" w:line="240" w:lineRule="auto"/>
        <w:rPr>
          <w:rFonts w:cstheme="minorHAnsi"/>
        </w:rPr>
      </w:pPr>
      <w:r w:rsidRPr="0037765B">
        <w:rPr>
          <w:rFonts w:cstheme="minorHAnsi"/>
        </w:rPr>
        <w:t xml:space="preserve">Executarea amenajării și reabilitarea spațiului din fața Coloanelor de Bazalt  Limpedea pe cheltuiala </w:t>
      </w:r>
      <w:r w:rsidRPr="0037765B">
        <w:rPr>
          <w:rFonts w:cstheme="minorHAnsi"/>
          <w:lang w:val="ro-RO"/>
        </w:rPr>
        <w:t xml:space="preserve">Asociației </w:t>
      </w:r>
      <w:r w:rsidR="00505108" w:rsidRPr="0037765B">
        <w:rPr>
          <w:rFonts w:cstheme="minorHAnsi"/>
        </w:rPr>
        <w:t>CSR Nest , care se va reglementa ulterior ;</w:t>
      </w:r>
    </w:p>
    <w:p w:rsidR="00124594" w:rsidRPr="0037765B" w:rsidRDefault="00124594" w:rsidP="00124594">
      <w:pPr>
        <w:shd w:val="clear" w:color="auto" w:fill="FFFFFF"/>
        <w:spacing w:after="0" w:line="240" w:lineRule="auto"/>
        <w:rPr>
          <w:rFonts w:cstheme="minorHAnsi"/>
        </w:rPr>
      </w:pPr>
    </w:p>
    <w:p w:rsidR="00124594" w:rsidRPr="0037765B" w:rsidRDefault="00124594" w:rsidP="00124594">
      <w:pPr>
        <w:shd w:val="clear" w:color="auto" w:fill="FFFFFF"/>
        <w:rPr>
          <w:rFonts w:cstheme="minorHAnsi"/>
        </w:rPr>
      </w:pPr>
      <w:r w:rsidRPr="0037765B">
        <w:rPr>
          <w:rFonts w:cstheme="minorHAnsi"/>
        </w:rPr>
        <w:lastRenderedPageBreak/>
        <w:t xml:space="preserve">6.2. Drepturi </w:t>
      </w:r>
      <w:r w:rsidRPr="0037765B">
        <w:rPr>
          <w:rFonts w:cstheme="minorHAnsi"/>
          <w:lang w:val="ro-RO"/>
        </w:rPr>
        <w:t>ș</w:t>
      </w:r>
      <w:r w:rsidR="003877D5" w:rsidRPr="0037765B">
        <w:rPr>
          <w:rFonts w:cstheme="minorHAnsi"/>
        </w:rPr>
        <w:t xml:space="preserve">i obligații ale Municipiului Baia </w:t>
      </w:r>
      <w:proofErr w:type="gramStart"/>
      <w:r w:rsidR="003877D5" w:rsidRPr="0037765B">
        <w:rPr>
          <w:rFonts w:cstheme="minorHAnsi"/>
        </w:rPr>
        <w:t>Mare :</w:t>
      </w:r>
      <w:proofErr w:type="gramEnd"/>
    </w:p>
    <w:p w:rsidR="00CD275E" w:rsidRPr="0037765B" w:rsidRDefault="00CD275E" w:rsidP="00CD275E">
      <w:pPr>
        <w:numPr>
          <w:ilvl w:val="0"/>
          <w:numId w:val="15"/>
        </w:numPr>
        <w:shd w:val="clear" w:color="auto" w:fill="FFFFFF"/>
        <w:spacing w:after="0" w:line="240" w:lineRule="auto"/>
        <w:rPr>
          <w:rFonts w:cstheme="minorHAnsi"/>
        </w:rPr>
      </w:pPr>
      <w:r w:rsidRPr="0037765B">
        <w:rPr>
          <w:rFonts w:cstheme="minorHAnsi"/>
        </w:rPr>
        <w:t xml:space="preserve">Sprijinirea implementării proiectului și facilitarea procedurilor administrative ; </w:t>
      </w:r>
    </w:p>
    <w:p w:rsidR="00CD275E" w:rsidRPr="0037765B" w:rsidRDefault="00CD275E" w:rsidP="00CD275E">
      <w:pPr>
        <w:numPr>
          <w:ilvl w:val="0"/>
          <w:numId w:val="15"/>
        </w:numPr>
        <w:shd w:val="clear" w:color="auto" w:fill="FFFFFF"/>
        <w:spacing w:after="0" w:line="240" w:lineRule="auto"/>
        <w:rPr>
          <w:rFonts w:cstheme="minorHAnsi"/>
        </w:rPr>
      </w:pPr>
      <w:r w:rsidRPr="0037765B">
        <w:rPr>
          <w:rFonts w:cstheme="minorHAnsi"/>
        </w:rPr>
        <w:t>Asigurarea spa</w:t>
      </w:r>
      <w:r w:rsidRPr="0037765B">
        <w:rPr>
          <w:rFonts w:cstheme="minorHAnsi"/>
          <w:lang w:val="ro-RO"/>
        </w:rPr>
        <w:t>ț</w:t>
      </w:r>
      <w:r w:rsidRPr="0037765B">
        <w:rPr>
          <w:rFonts w:cstheme="minorHAnsi"/>
        </w:rPr>
        <w:t>iului necesar pentru instalarea sistemului Log Boom ;</w:t>
      </w:r>
    </w:p>
    <w:p w:rsidR="0037765B" w:rsidRPr="0037765B" w:rsidRDefault="0037765B" w:rsidP="0037765B">
      <w:pPr>
        <w:numPr>
          <w:ilvl w:val="0"/>
          <w:numId w:val="15"/>
        </w:numPr>
        <w:shd w:val="clear" w:color="auto" w:fill="FFFFFF"/>
        <w:spacing w:after="0" w:line="240" w:lineRule="auto"/>
        <w:rPr>
          <w:rFonts w:cstheme="minorHAnsi"/>
        </w:rPr>
      </w:pPr>
      <w:proofErr w:type="spellStart"/>
      <w:r w:rsidRPr="0037765B">
        <w:rPr>
          <w:rFonts w:cstheme="minorHAnsi"/>
        </w:rPr>
        <w:t>Colectarea</w:t>
      </w:r>
      <w:proofErr w:type="spellEnd"/>
      <w:r w:rsidRPr="0037765B">
        <w:rPr>
          <w:rFonts w:cstheme="minorHAnsi"/>
        </w:rPr>
        <w:t xml:space="preserve"> </w:t>
      </w:r>
      <w:proofErr w:type="spellStart"/>
      <w:r w:rsidRPr="0037765B">
        <w:rPr>
          <w:rFonts w:cstheme="minorHAnsi"/>
        </w:rPr>
        <w:t>deșeurilor</w:t>
      </w:r>
      <w:proofErr w:type="spellEnd"/>
      <w:r w:rsidRPr="0037765B">
        <w:rPr>
          <w:rFonts w:cstheme="minorHAnsi"/>
        </w:rPr>
        <w:t xml:space="preserve"> din </w:t>
      </w:r>
      <w:proofErr w:type="spellStart"/>
      <w:r w:rsidRPr="0037765B">
        <w:rPr>
          <w:rFonts w:cstheme="minorHAnsi"/>
        </w:rPr>
        <w:t>râul</w:t>
      </w:r>
      <w:proofErr w:type="spellEnd"/>
      <w:r w:rsidRPr="0037765B">
        <w:rPr>
          <w:rFonts w:cstheme="minorHAnsi"/>
        </w:rPr>
        <w:t xml:space="preserve"> </w:t>
      </w:r>
      <w:proofErr w:type="spellStart"/>
      <w:r w:rsidRPr="0037765B">
        <w:rPr>
          <w:rFonts w:cstheme="minorHAnsi"/>
        </w:rPr>
        <w:t>Firiza</w:t>
      </w:r>
      <w:proofErr w:type="spellEnd"/>
      <w:r w:rsidRPr="0037765B">
        <w:rPr>
          <w:rFonts w:cstheme="minorHAnsi"/>
        </w:rPr>
        <w:t>,</w:t>
      </w:r>
      <w:r w:rsidRPr="0037765B">
        <w:rPr>
          <w:rFonts w:cstheme="minorHAnsi"/>
          <w:color w:val="FF0000"/>
        </w:rPr>
        <w:t xml:space="preserve">  </w:t>
      </w:r>
      <w:proofErr w:type="spellStart"/>
      <w:r w:rsidRPr="0037765B">
        <w:rPr>
          <w:rFonts w:cstheme="minorHAnsi"/>
        </w:rPr>
        <w:t>supravegherea</w:t>
      </w:r>
      <w:proofErr w:type="spellEnd"/>
      <w:r w:rsidRPr="0037765B">
        <w:rPr>
          <w:rFonts w:cstheme="minorHAnsi"/>
        </w:rPr>
        <w:t xml:space="preserve">,  </w:t>
      </w:r>
      <w:proofErr w:type="spellStart"/>
      <w:r w:rsidRPr="0037765B">
        <w:rPr>
          <w:rFonts w:cstheme="minorHAnsi"/>
        </w:rPr>
        <w:t>curățarea</w:t>
      </w:r>
      <w:proofErr w:type="spellEnd"/>
      <w:r w:rsidRPr="0037765B">
        <w:rPr>
          <w:rFonts w:cstheme="minorHAnsi"/>
        </w:rPr>
        <w:t xml:space="preserve"> </w:t>
      </w:r>
      <w:r w:rsidRPr="0037765B">
        <w:rPr>
          <w:rFonts w:cstheme="minorHAnsi"/>
          <w:lang w:val="ro-RO"/>
        </w:rPr>
        <w:t>ș</w:t>
      </w:r>
      <w:proofErr w:type="spellStart"/>
      <w:r w:rsidRPr="0037765B">
        <w:rPr>
          <w:rFonts w:cstheme="minorHAnsi"/>
        </w:rPr>
        <w:t>i</w:t>
      </w:r>
      <w:proofErr w:type="spellEnd"/>
      <w:r w:rsidRPr="0037765B">
        <w:rPr>
          <w:rFonts w:cstheme="minorHAnsi"/>
        </w:rPr>
        <w:t xml:space="preserve"> </w:t>
      </w:r>
      <w:proofErr w:type="spellStart"/>
      <w:r w:rsidRPr="0037765B">
        <w:rPr>
          <w:rFonts w:cstheme="minorHAnsi"/>
        </w:rPr>
        <w:t>întreținerea</w:t>
      </w:r>
      <w:proofErr w:type="spellEnd"/>
      <w:r w:rsidRPr="0037765B">
        <w:rPr>
          <w:rFonts w:cstheme="minorHAnsi"/>
        </w:rPr>
        <w:t xml:space="preserve"> </w:t>
      </w:r>
      <w:proofErr w:type="spellStart"/>
      <w:r w:rsidRPr="0037765B">
        <w:rPr>
          <w:rFonts w:cstheme="minorHAnsi"/>
        </w:rPr>
        <w:t>zonei</w:t>
      </w:r>
      <w:proofErr w:type="spellEnd"/>
      <w:r w:rsidRPr="0037765B">
        <w:rPr>
          <w:rFonts w:cstheme="minorHAnsi"/>
        </w:rPr>
        <w:t xml:space="preserve"> </w:t>
      </w:r>
      <w:proofErr w:type="spellStart"/>
      <w:r w:rsidRPr="0037765B">
        <w:rPr>
          <w:rFonts w:cstheme="minorHAnsi"/>
        </w:rPr>
        <w:t>unde</w:t>
      </w:r>
      <w:proofErr w:type="spellEnd"/>
      <w:r w:rsidRPr="0037765B">
        <w:rPr>
          <w:rFonts w:cstheme="minorHAnsi"/>
        </w:rPr>
        <w:t xml:space="preserve"> </w:t>
      </w:r>
      <w:proofErr w:type="spellStart"/>
      <w:r w:rsidRPr="0037765B">
        <w:rPr>
          <w:rFonts w:cstheme="minorHAnsi"/>
        </w:rPr>
        <w:t>este</w:t>
      </w:r>
      <w:proofErr w:type="spellEnd"/>
      <w:r w:rsidRPr="0037765B">
        <w:rPr>
          <w:rFonts w:cstheme="minorHAnsi"/>
        </w:rPr>
        <w:t xml:space="preserve"> </w:t>
      </w:r>
      <w:proofErr w:type="spellStart"/>
      <w:r w:rsidRPr="0037765B">
        <w:rPr>
          <w:rFonts w:cstheme="minorHAnsi"/>
        </w:rPr>
        <w:t>amplasat</w:t>
      </w:r>
      <w:proofErr w:type="spellEnd"/>
      <w:r w:rsidRPr="0037765B">
        <w:rPr>
          <w:rFonts w:cstheme="minorHAnsi"/>
        </w:rPr>
        <w:t xml:space="preserve"> </w:t>
      </w:r>
      <w:proofErr w:type="spellStart"/>
      <w:r w:rsidRPr="0037765B">
        <w:rPr>
          <w:rFonts w:cstheme="minorHAnsi"/>
        </w:rPr>
        <w:t>sistemul</w:t>
      </w:r>
      <w:proofErr w:type="spellEnd"/>
      <w:r w:rsidRPr="0037765B">
        <w:rPr>
          <w:rFonts w:cstheme="minorHAnsi"/>
        </w:rPr>
        <w:t xml:space="preserve"> ;</w:t>
      </w:r>
    </w:p>
    <w:p w:rsidR="00CD275E" w:rsidRPr="0037765B" w:rsidRDefault="00CD275E" w:rsidP="00CD275E">
      <w:pPr>
        <w:numPr>
          <w:ilvl w:val="0"/>
          <w:numId w:val="15"/>
        </w:numPr>
        <w:shd w:val="clear" w:color="auto" w:fill="FFFFFF"/>
        <w:spacing w:after="0" w:line="240" w:lineRule="auto"/>
        <w:rPr>
          <w:rFonts w:cstheme="minorHAnsi"/>
        </w:rPr>
      </w:pPr>
      <w:r w:rsidRPr="0037765B">
        <w:rPr>
          <w:rFonts w:cstheme="minorHAnsi"/>
        </w:rPr>
        <w:t>Publicarea materialelor campaniei de constientizare la nivel local pe site-ul Municipiului Baia Mare;</w:t>
      </w:r>
    </w:p>
    <w:p w:rsidR="00CD275E" w:rsidRPr="0037765B" w:rsidRDefault="00CD275E" w:rsidP="00CD275E">
      <w:pPr>
        <w:numPr>
          <w:ilvl w:val="0"/>
          <w:numId w:val="15"/>
        </w:numPr>
        <w:shd w:val="clear" w:color="auto" w:fill="FFFFFF"/>
        <w:spacing w:after="0" w:line="240" w:lineRule="auto"/>
        <w:rPr>
          <w:rFonts w:cstheme="minorHAnsi"/>
        </w:rPr>
      </w:pPr>
      <w:r w:rsidRPr="0037765B">
        <w:rPr>
          <w:rFonts w:cstheme="minorHAnsi"/>
        </w:rPr>
        <w:t>Facilitarea accesului la informa</w:t>
      </w:r>
      <w:r w:rsidRPr="0037765B">
        <w:rPr>
          <w:rFonts w:cstheme="minorHAnsi"/>
          <w:lang w:val="ro-RO"/>
        </w:rPr>
        <w:t>ț</w:t>
      </w:r>
      <w:r w:rsidRPr="0037765B">
        <w:rPr>
          <w:rFonts w:cstheme="minorHAnsi"/>
        </w:rPr>
        <w:t>ii necesare implementării proiectului ;</w:t>
      </w:r>
    </w:p>
    <w:p w:rsidR="0043734B" w:rsidRPr="0037765B" w:rsidRDefault="0043734B" w:rsidP="00BB26F7">
      <w:pPr>
        <w:shd w:val="clear" w:color="auto" w:fill="FFFFFF"/>
        <w:spacing w:after="0" w:line="240" w:lineRule="auto"/>
        <w:rPr>
          <w:rFonts w:cstheme="minorHAnsi"/>
        </w:rPr>
      </w:pPr>
    </w:p>
    <w:p w:rsidR="009F6C62" w:rsidRPr="0037765B" w:rsidRDefault="009F6C62" w:rsidP="009F6C62">
      <w:pPr>
        <w:shd w:val="clear" w:color="auto" w:fill="FFFFFF"/>
        <w:rPr>
          <w:rFonts w:cstheme="minorHAnsi"/>
          <w:b/>
        </w:rPr>
      </w:pPr>
      <w:r w:rsidRPr="0037765B">
        <w:rPr>
          <w:rFonts w:cstheme="minorHAnsi"/>
          <w:b/>
        </w:rPr>
        <w:t xml:space="preserve">Art. 7 Răspunderea </w:t>
      </w:r>
      <w:proofErr w:type="gramStart"/>
      <w:r w:rsidRPr="0037765B">
        <w:rPr>
          <w:rFonts w:cstheme="minorHAnsi"/>
          <w:b/>
        </w:rPr>
        <w:t>partenerilor :</w:t>
      </w:r>
      <w:proofErr w:type="gramEnd"/>
    </w:p>
    <w:p w:rsidR="009F6C62" w:rsidRPr="0037765B" w:rsidRDefault="009F6C62" w:rsidP="009F6C62">
      <w:pPr>
        <w:shd w:val="clear" w:color="auto" w:fill="FFFFFF"/>
        <w:rPr>
          <w:rFonts w:cstheme="minorHAnsi"/>
        </w:rPr>
      </w:pPr>
      <w:proofErr w:type="gramStart"/>
      <w:r w:rsidRPr="0037765B">
        <w:rPr>
          <w:rFonts w:cstheme="minorHAnsi"/>
        </w:rPr>
        <w:t>Părțile vor depune toate eforturile necesare pentru buna desfășurare a proiectului.</w:t>
      </w:r>
      <w:proofErr w:type="gramEnd"/>
      <w:r w:rsidRPr="0037765B">
        <w:rPr>
          <w:rFonts w:cstheme="minorHAnsi"/>
        </w:rPr>
        <w:t xml:space="preserve"> Orice prejudicii cauzate de nerespectarea obligațiilor asumate prin prezentul </w:t>
      </w:r>
      <w:r w:rsidR="00EB4FA6" w:rsidRPr="0037765B">
        <w:rPr>
          <w:rFonts w:cstheme="minorHAnsi"/>
        </w:rPr>
        <w:t xml:space="preserve">Acord de </w:t>
      </w:r>
      <w:r w:rsidR="00EB4FA6" w:rsidRPr="0037765B">
        <w:rPr>
          <w:rFonts w:cstheme="minorHAnsi"/>
          <w:lang w:val="ro-RO"/>
        </w:rPr>
        <w:t>Cooperare</w:t>
      </w:r>
      <w:r w:rsidR="00EB4FA6" w:rsidRPr="0037765B">
        <w:rPr>
          <w:rFonts w:cstheme="minorHAnsi"/>
        </w:rPr>
        <w:t xml:space="preserve"> </w:t>
      </w:r>
      <w:r w:rsidRPr="0037765B">
        <w:rPr>
          <w:rFonts w:cstheme="minorHAnsi"/>
        </w:rPr>
        <w:t>vor fi suportate de partea în culpă, conform legislației aplicabile.</w:t>
      </w:r>
    </w:p>
    <w:p w:rsidR="009F6C62" w:rsidRPr="0037765B" w:rsidRDefault="009F6C62" w:rsidP="009F6C62">
      <w:pPr>
        <w:shd w:val="clear" w:color="auto" w:fill="FFFFFF"/>
        <w:rPr>
          <w:rFonts w:cstheme="minorHAnsi"/>
          <w:b/>
        </w:rPr>
      </w:pPr>
      <w:r w:rsidRPr="0037765B">
        <w:rPr>
          <w:rFonts w:cstheme="minorHAnsi"/>
          <w:b/>
        </w:rPr>
        <w:t xml:space="preserve">Art. 8 </w:t>
      </w:r>
      <w:proofErr w:type="gramStart"/>
      <w:r w:rsidRPr="0037765B">
        <w:rPr>
          <w:rFonts w:cstheme="minorHAnsi"/>
          <w:b/>
        </w:rPr>
        <w:t>Notificări :</w:t>
      </w:r>
      <w:proofErr w:type="gramEnd"/>
    </w:p>
    <w:p w:rsidR="009F6C62" w:rsidRPr="0037765B" w:rsidRDefault="009F6C62" w:rsidP="009F6C62">
      <w:pPr>
        <w:shd w:val="clear" w:color="auto" w:fill="FFFFFF"/>
        <w:rPr>
          <w:rFonts w:cstheme="minorHAnsi"/>
        </w:rPr>
      </w:pPr>
      <w:r w:rsidRPr="0037765B">
        <w:rPr>
          <w:rFonts w:cstheme="minorHAnsi"/>
        </w:rPr>
        <w:t>Orice comunicare oficial</w:t>
      </w:r>
      <w:r w:rsidRPr="0037765B">
        <w:rPr>
          <w:rFonts w:cstheme="minorHAnsi"/>
          <w:lang w:val="ro-RO"/>
        </w:rPr>
        <w:t>ă</w:t>
      </w:r>
      <w:r w:rsidRPr="0037765B">
        <w:rPr>
          <w:rFonts w:cstheme="minorHAnsi"/>
        </w:rPr>
        <w:t xml:space="preserve"> între părți se </w:t>
      </w:r>
      <w:proofErr w:type="gramStart"/>
      <w:r w:rsidRPr="0037765B">
        <w:rPr>
          <w:rFonts w:cstheme="minorHAnsi"/>
        </w:rPr>
        <w:t>va</w:t>
      </w:r>
      <w:proofErr w:type="gramEnd"/>
      <w:r w:rsidRPr="0037765B">
        <w:rPr>
          <w:rFonts w:cstheme="minorHAnsi"/>
        </w:rPr>
        <w:t xml:space="preserve"> face în scris, prin e-mail sau scrisoare recomandată cu confirmare de primire la datele de contact menționate la finalul acestui </w:t>
      </w:r>
      <w:r w:rsidR="00EB4FA6" w:rsidRPr="0037765B">
        <w:rPr>
          <w:rFonts w:cstheme="minorHAnsi"/>
        </w:rPr>
        <w:t xml:space="preserve">Acord de </w:t>
      </w:r>
      <w:r w:rsidR="00EB4FA6" w:rsidRPr="0037765B">
        <w:rPr>
          <w:rFonts w:cstheme="minorHAnsi"/>
          <w:lang w:val="ro-RO"/>
        </w:rPr>
        <w:t>Cooperare</w:t>
      </w:r>
      <w:r w:rsidRPr="0037765B">
        <w:rPr>
          <w:rFonts w:cstheme="minorHAnsi"/>
        </w:rPr>
        <w:t>.</w:t>
      </w:r>
    </w:p>
    <w:p w:rsidR="009F6C62" w:rsidRPr="0037765B" w:rsidRDefault="009F6C62" w:rsidP="009F6C62">
      <w:pPr>
        <w:shd w:val="clear" w:color="auto" w:fill="FFFFFF"/>
        <w:rPr>
          <w:rFonts w:cstheme="minorHAnsi"/>
          <w:b/>
        </w:rPr>
      </w:pPr>
      <w:r w:rsidRPr="0037765B">
        <w:rPr>
          <w:rFonts w:cstheme="minorHAnsi"/>
          <w:b/>
        </w:rPr>
        <w:t xml:space="preserve">Art. 9 Legea </w:t>
      </w:r>
      <w:proofErr w:type="gramStart"/>
      <w:r w:rsidRPr="0037765B">
        <w:rPr>
          <w:rFonts w:cstheme="minorHAnsi"/>
          <w:b/>
        </w:rPr>
        <w:t>aplicabilă :</w:t>
      </w:r>
      <w:proofErr w:type="gramEnd"/>
    </w:p>
    <w:p w:rsidR="009F6C62" w:rsidRPr="0037765B" w:rsidRDefault="009F6C62" w:rsidP="009F6C62">
      <w:pPr>
        <w:shd w:val="clear" w:color="auto" w:fill="FFFFFF"/>
        <w:rPr>
          <w:rFonts w:cstheme="minorHAnsi"/>
        </w:rPr>
      </w:pPr>
      <w:r w:rsidRPr="0037765B">
        <w:rPr>
          <w:rFonts w:cstheme="minorHAnsi"/>
        </w:rPr>
        <w:t xml:space="preserve">Prezentul </w:t>
      </w:r>
      <w:r w:rsidR="00BA72FB" w:rsidRPr="0037765B">
        <w:rPr>
          <w:rFonts w:cstheme="minorHAnsi"/>
        </w:rPr>
        <w:t xml:space="preserve">Acord de </w:t>
      </w:r>
      <w:r w:rsidR="00BA72FB" w:rsidRPr="0037765B">
        <w:rPr>
          <w:rFonts w:cstheme="minorHAnsi"/>
          <w:lang w:val="ro-RO"/>
        </w:rPr>
        <w:t>Cooperare</w:t>
      </w:r>
      <w:r w:rsidR="00BA72FB" w:rsidRPr="0037765B">
        <w:rPr>
          <w:rFonts w:cstheme="minorHAnsi"/>
        </w:rPr>
        <w:t xml:space="preserve"> </w:t>
      </w:r>
      <w:proofErr w:type="gramStart"/>
      <w:r w:rsidRPr="0037765B">
        <w:rPr>
          <w:rFonts w:cstheme="minorHAnsi"/>
        </w:rPr>
        <w:t>este</w:t>
      </w:r>
      <w:proofErr w:type="gramEnd"/>
      <w:r w:rsidRPr="0037765B">
        <w:rPr>
          <w:rFonts w:cstheme="minorHAnsi"/>
        </w:rPr>
        <w:t xml:space="preserve"> guvernat de legislația din România privind parteneriatele între autoritățile locale și organizațiile non-guvernamentale, precum și de reglementările privind protecția mediului.</w:t>
      </w:r>
    </w:p>
    <w:p w:rsidR="009F6C62" w:rsidRPr="0037765B" w:rsidRDefault="009F6C62" w:rsidP="009F6C62">
      <w:pPr>
        <w:shd w:val="clear" w:color="auto" w:fill="FFFFFF"/>
        <w:rPr>
          <w:rFonts w:cstheme="minorHAnsi"/>
          <w:b/>
        </w:rPr>
      </w:pPr>
      <w:r w:rsidRPr="0037765B">
        <w:rPr>
          <w:rFonts w:cstheme="minorHAnsi"/>
          <w:b/>
        </w:rPr>
        <w:t xml:space="preserve">Art. 10 </w:t>
      </w:r>
      <w:proofErr w:type="gramStart"/>
      <w:r w:rsidRPr="0037765B">
        <w:rPr>
          <w:rFonts w:cstheme="minorHAnsi"/>
          <w:b/>
        </w:rPr>
        <w:t>Litigii :</w:t>
      </w:r>
      <w:proofErr w:type="gramEnd"/>
    </w:p>
    <w:p w:rsidR="009F6C62" w:rsidRPr="0037765B" w:rsidRDefault="009F6C62" w:rsidP="009F6C62">
      <w:pPr>
        <w:shd w:val="clear" w:color="auto" w:fill="FFFFFF"/>
        <w:rPr>
          <w:rFonts w:cstheme="minorHAnsi"/>
        </w:rPr>
      </w:pPr>
      <w:proofErr w:type="gramStart"/>
      <w:r w:rsidRPr="0037765B">
        <w:rPr>
          <w:rFonts w:cstheme="minorHAnsi"/>
        </w:rPr>
        <w:t>Orice ne</w:t>
      </w:r>
      <w:r w:rsidRPr="0037765B">
        <w:rPr>
          <w:rFonts w:cstheme="minorHAnsi"/>
          <w:lang w:val="ro-RO"/>
        </w:rPr>
        <w:t>î</w:t>
      </w:r>
      <w:r w:rsidRPr="0037765B">
        <w:rPr>
          <w:rFonts w:cstheme="minorHAnsi"/>
        </w:rPr>
        <w:t>ntelegeri apărute între părți vor fi soluționate pe calea amialbilă.</w:t>
      </w:r>
      <w:proofErr w:type="gramEnd"/>
      <w:r w:rsidRPr="0037765B">
        <w:rPr>
          <w:rFonts w:cstheme="minorHAnsi"/>
        </w:rPr>
        <w:t xml:space="preserve"> </w:t>
      </w:r>
      <w:r w:rsidRPr="0037765B">
        <w:rPr>
          <w:rFonts w:cstheme="minorHAnsi"/>
          <w:lang w:val="ro-RO"/>
        </w:rPr>
        <w:t>î</w:t>
      </w:r>
      <w:r w:rsidRPr="0037765B">
        <w:rPr>
          <w:rFonts w:cstheme="minorHAnsi"/>
        </w:rPr>
        <w:t>n cazul în care acest lucru nu este posibil, litigiile vor fi soluționate de instanțele competente din România.</w:t>
      </w:r>
    </w:p>
    <w:p w:rsidR="009F6C62" w:rsidRPr="0037765B" w:rsidRDefault="009F6C62" w:rsidP="009F6C62">
      <w:pPr>
        <w:shd w:val="clear" w:color="auto" w:fill="FFFFFF"/>
        <w:rPr>
          <w:rFonts w:cstheme="minorHAnsi"/>
          <w:b/>
        </w:rPr>
      </w:pPr>
      <w:r w:rsidRPr="0037765B">
        <w:rPr>
          <w:rFonts w:cstheme="minorHAnsi"/>
          <w:b/>
        </w:rPr>
        <w:t xml:space="preserve">Art. 11 Clauze </w:t>
      </w:r>
      <w:proofErr w:type="gramStart"/>
      <w:r w:rsidRPr="0037765B">
        <w:rPr>
          <w:rFonts w:cstheme="minorHAnsi"/>
          <w:b/>
        </w:rPr>
        <w:t>finale :</w:t>
      </w:r>
      <w:proofErr w:type="gramEnd"/>
    </w:p>
    <w:p w:rsidR="009F6C62" w:rsidRPr="0037765B" w:rsidRDefault="009F6C62" w:rsidP="009F6C62">
      <w:pPr>
        <w:shd w:val="clear" w:color="auto" w:fill="FFFFFF"/>
        <w:rPr>
          <w:rFonts w:cstheme="minorHAnsi"/>
        </w:rPr>
      </w:pPr>
      <w:r w:rsidRPr="0037765B">
        <w:rPr>
          <w:rFonts w:cstheme="minorHAnsi"/>
        </w:rPr>
        <w:t xml:space="preserve">11.1. Acest </w:t>
      </w:r>
      <w:r w:rsidR="00BA72FB" w:rsidRPr="0037765B">
        <w:rPr>
          <w:rFonts w:cstheme="minorHAnsi"/>
        </w:rPr>
        <w:t xml:space="preserve">Acord de </w:t>
      </w:r>
      <w:r w:rsidR="00BA72FB" w:rsidRPr="0037765B">
        <w:rPr>
          <w:rFonts w:cstheme="minorHAnsi"/>
          <w:lang w:val="ro-RO"/>
        </w:rPr>
        <w:t>Cooperare</w:t>
      </w:r>
      <w:r w:rsidR="00BA72FB" w:rsidRPr="0037765B">
        <w:rPr>
          <w:rFonts w:cstheme="minorHAnsi"/>
        </w:rPr>
        <w:t xml:space="preserve"> </w:t>
      </w:r>
      <w:r w:rsidRPr="0037765B">
        <w:rPr>
          <w:rFonts w:cstheme="minorHAnsi"/>
        </w:rPr>
        <w:t>nu i</w:t>
      </w:r>
      <w:r w:rsidR="00BA72FB" w:rsidRPr="0037765B">
        <w:rPr>
          <w:rFonts w:cstheme="minorHAnsi"/>
        </w:rPr>
        <w:t>nter</w:t>
      </w:r>
      <w:r w:rsidRPr="0037765B">
        <w:rPr>
          <w:rFonts w:cstheme="minorHAnsi"/>
        </w:rPr>
        <w:t>fer</w:t>
      </w:r>
      <w:r w:rsidRPr="0037765B">
        <w:rPr>
          <w:rFonts w:cstheme="minorHAnsi"/>
          <w:lang w:val="ro-RO"/>
        </w:rPr>
        <w:t>ă</w:t>
      </w:r>
      <w:r w:rsidRPr="0037765B">
        <w:rPr>
          <w:rFonts w:cstheme="minorHAnsi"/>
        </w:rPr>
        <w:t xml:space="preserve"> nici unei părți dreptul de a angaja cealalată parte în acte de comerț / evenimente / proiecte fără acordul scris al acesteia din urmă, conform clauzelor din acest </w:t>
      </w:r>
      <w:r w:rsidR="00531033" w:rsidRPr="0037765B">
        <w:rPr>
          <w:rFonts w:cstheme="minorHAnsi"/>
        </w:rPr>
        <w:t xml:space="preserve">Acord de </w:t>
      </w:r>
      <w:r w:rsidR="00531033" w:rsidRPr="0037765B">
        <w:rPr>
          <w:rFonts w:cstheme="minorHAnsi"/>
          <w:lang w:val="ro-RO"/>
        </w:rPr>
        <w:t>Cooperare</w:t>
      </w:r>
      <w:r w:rsidRPr="0037765B">
        <w:rPr>
          <w:rFonts w:cstheme="minorHAnsi"/>
        </w:rPr>
        <w:t>.</w:t>
      </w:r>
    </w:p>
    <w:p w:rsidR="009F6C62" w:rsidRPr="0037765B" w:rsidRDefault="009F6C62" w:rsidP="009F6C62">
      <w:pPr>
        <w:shd w:val="clear" w:color="auto" w:fill="FFFFFF"/>
        <w:rPr>
          <w:rFonts w:cstheme="minorHAnsi"/>
        </w:rPr>
      </w:pPr>
      <w:r w:rsidRPr="0037765B">
        <w:rPr>
          <w:rFonts w:cstheme="minorHAnsi"/>
        </w:rPr>
        <w:t xml:space="preserve">11.2. Modificarea prezentului </w:t>
      </w:r>
      <w:r w:rsidR="004559CA" w:rsidRPr="0037765B">
        <w:rPr>
          <w:rFonts w:cstheme="minorHAnsi"/>
        </w:rPr>
        <w:t xml:space="preserve">Acord de </w:t>
      </w:r>
      <w:r w:rsidR="004559CA" w:rsidRPr="0037765B">
        <w:rPr>
          <w:rFonts w:cstheme="minorHAnsi"/>
          <w:lang w:val="ro-RO"/>
        </w:rPr>
        <w:t>Cooperare</w:t>
      </w:r>
      <w:r w:rsidR="004559CA" w:rsidRPr="0037765B">
        <w:rPr>
          <w:rFonts w:cstheme="minorHAnsi"/>
        </w:rPr>
        <w:t xml:space="preserve"> </w:t>
      </w:r>
      <w:r w:rsidRPr="0037765B">
        <w:rPr>
          <w:rFonts w:cstheme="minorHAnsi"/>
        </w:rPr>
        <w:t>se face numai prin acordul scris al părților.</w:t>
      </w:r>
    </w:p>
    <w:p w:rsidR="009F6C62" w:rsidRPr="0037765B" w:rsidRDefault="009F6C62" w:rsidP="009F6C62">
      <w:pPr>
        <w:shd w:val="clear" w:color="auto" w:fill="FFFFFF"/>
        <w:rPr>
          <w:rFonts w:cstheme="minorHAnsi"/>
        </w:rPr>
      </w:pPr>
      <w:proofErr w:type="gramStart"/>
      <w:r w:rsidRPr="0037765B">
        <w:rPr>
          <w:rFonts w:cstheme="minorHAnsi"/>
        </w:rPr>
        <w:t xml:space="preserve">11.3. Prezentul </w:t>
      </w:r>
      <w:r w:rsidR="003353E2" w:rsidRPr="0037765B">
        <w:rPr>
          <w:rFonts w:cstheme="minorHAnsi"/>
        </w:rPr>
        <w:t xml:space="preserve">Acord de </w:t>
      </w:r>
      <w:r w:rsidR="003353E2" w:rsidRPr="0037765B">
        <w:rPr>
          <w:rFonts w:cstheme="minorHAnsi"/>
          <w:lang w:val="ro-RO"/>
        </w:rPr>
        <w:t>Cooperare</w:t>
      </w:r>
      <w:r w:rsidR="003353E2" w:rsidRPr="0037765B">
        <w:rPr>
          <w:rFonts w:cstheme="minorHAnsi"/>
        </w:rPr>
        <w:t xml:space="preserve"> </w:t>
      </w:r>
      <w:r w:rsidRPr="0037765B">
        <w:rPr>
          <w:rFonts w:cstheme="minorHAnsi"/>
        </w:rPr>
        <w:t>reprezinta voința părților și înlătură orice înțelegere verbal</w:t>
      </w:r>
      <w:r w:rsidR="003353E2" w:rsidRPr="0037765B">
        <w:rPr>
          <w:rFonts w:cstheme="minorHAnsi"/>
          <w:lang w:val="ro-RO"/>
        </w:rPr>
        <w:t>ă</w:t>
      </w:r>
      <w:r w:rsidRPr="0037765B">
        <w:rPr>
          <w:rFonts w:cstheme="minorHAnsi"/>
        </w:rPr>
        <w:t xml:space="preserve"> dintre acestea, anterioară sau ulterioară încheierii lui.</w:t>
      </w:r>
      <w:proofErr w:type="gramEnd"/>
      <w:r w:rsidRPr="0037765B">
        <w:rPr>
          <w:rFonts w:cstheme="minorHAnsi"/>
        </w:rPr>
        <w:t xml:space="preserve"> </w:t>
      </w:r>
    </w:p>
    <w:p w:rsidR="00F77D2E" w:rsidRPr="0037765B" w:rsidRDefault="00577450" w:rsidP="00F115CD">
      <w:pPr>
        <w:spacing w:after="0" w:line="240" w:lineRule="auto"/>
        <w:rPr>
          <w:rFonts w:cstheme="minorHAnsi"/>
          <w:lang w:val="ro-RO"/>
        </w:rPr>
      </w:pPr>
      <w:r w:rsidRPr="0037765B">
        <w:rPr>
          <w:rFonts w:cstheme="minorHAnsi"/>
        </w:rPr>
        <w:t xml:space="preserve">11.4. Prezentul </w:t>
      </w:r>
      <w:r w:rsidR="004D2C59" w:rsidRPr="0037765B">
        <w:rPr>
          <w:rFonts w:cstheme="minorHAnsi"/>
        </w:rPr>
        <w:t xml:space="preserve">Acord de </w:t>
      </w:r>
      <w:r w:rsidR="004D2C59" w:rsidRPr="0037765B">
        <w:rPr>
          <w:rFonts w:cstheme="minorHAnsi"/>
          <w:lang w:val="ro-RO"/>
        </w:rPr>
        <w:t>Cooperare</w:t>
      </w:r>
      <w:r w:rsidR="004D2C59" w:rsidRPr="0037765B">
        <w:rPr>
          <w:rFonts w:cstheme="minorHAnsi"/>
        </w:rPr>
        <w:t xml:space="preserve"> </w:t>
      </w:r>
      <w:r w:rsidRPr="0037765B">
        <w:rPr>
          <w:rFonts w:cstheme="minorHAnsi"/>
        </w:rPr>
        <w:t xml:space="preserve">a fost </w:t>
      </w:r>
      <w:r w:rsidRPr="0037765B">
        <w:rPr>
          <w:rFonts w:cstheme="minorHAnsi"/>
          <w:lang w:val="ro-RO"/>
        </w:rPr>
        <w:t xml:space="preserve">încheiat în două exemplare, câte unul pentru fiecare parte, azi, ____________, data </w:t>
      </w:r>
      <w:proofErr w:type="gramStart"/>
      <w:r w:rsidRPr="0037765B">
        <w:rPr>
          <w:rFonts w:cstheme="minorHAnsi"/>
          <w:lang w:val="ro-RO"/>
        </w:rPr>
        <w:t>semnării .</w:t>
      </w:r>
      <w:proofErr w:type="gramEnd"/>
      <w:r w:rsidRPr="0037765B">
        <w:rPr>
          <w:rFonts w:cstheme="minorHAnsi"/>
          <w:lang w:val="ro-RO"/>
        </w:rPr>
        <w:t xml:space="preserve"> </w:t>
      </w:r>
    </w:p>
    <w:p w:rsidR="009A4A6F" w:rsidRPr="0037765B" w:rsidRDefault="009A4A6F" w:rsidP="00F115CD">
      <w:pPr>
        <w:spacing w:after="0" w:line="240" w:lineRule="auto"/>
        <w:rPr>
          <w:rFonts w:cstheme="minorHAnsi"/>
          <w:lang w:val="ro-RO"/>
        </w:rPr>
      </w:pPr>
    </w:p>
    <w:p w:rsidR="00577450" w:rsidRPr="0037765B" w:rsidRDefault="00577450" w:rsidP="00F115CD">
      <w:pPr>
        <w:spacing w:after="0" w:line="240" w:lineRule="auto"/>
        <w:rPr>
          <w:rFonts w:cstheme="minorHAnsi"/>
          <w:lang w:val="ro-RO"/>
        </w:rPr>
      </w:pPr>
    </w:p>
    <w:p w:rsidR="00577450" w:rsidRPr="0037765B" w:rsidRDefault="00577450" w:rsidP="00F115CD">
      <w:pPr>
        <w:spacing w:after="0" w:line="240" w:lineRule="auto"/>
        <w:rPr>
          <w:rFonts w:cstheme="minorHAnsi"/>
          <w:b/>
        </w:rPr>
      </w:pPr>
      <w:r w:rsidRPr="0037765B">
        <w:rPr>
          <w:rFonts w:cstheme="minorHAnsi"/>
          <w:b/>
          <w:lang w:val="ro-RO"/>
        </w:rPr>
        <w:t xml:space="preserve">Responsabili de implementare </w:t>
      </w:r>
      <w:r w:rsidRPr="0037765B">
        <w:rPr>
          <w:rFonts w:cstheme="minorHAnsi"/>
          <w:b/>
        </w:rPr>
        <w:t>:</w:t>
      </w:r>
    </w:p>
    <w:p w:rsidR="009A4A6F" w:rsidRPr="0037765B" w:rsidRDefault="009A4A6F" w:rsidP="00F115CD">
      <w:pPr>
        <w:spacing w:after="0" w:line="240" w:lineRule="auto"/>
        <w:rPr>
          <w:rFonts w:cstheme="minorHAnsi"/>
          <w:b/>
        </w:rPr>
      </w:pPr>
    </w:p>
    <w:p w:rsidR="00577450" w:rsidRPr="0037765B" w:rsidRDefault="00577450" w:rsidP="00F115CD">
      <w:pPr>
        <w:spacing w:after="0" w:line="240" w:lineRule="auto"/>
        <w:rPr>
          <w:rFonts w:cstheme="minorHAnsi"/>
          <w:b/>
        </w:rPr>
      </w:pPr>
    </w:p>
    <w:p w:rsidR="00F77D2E" w:rsidRPr="0037765B" w:rsidRDefault="00F77D2E" w:rsidP="00F77D2E">
      <w:pPr>
        <w:rPr>
          <w:rFonts w:eastAsia="Times New Roman" w:cstheme="minorHAnsi"/>
          <w:b/>
          <w:spacing w:val="4"/>
          <w:kern w:val="2"/>
          <w:lang w:val="ro-RO" w:eastAsia="ro-RO"/>
        </w:rPr>
      </w:pPr>
      <w:r w:rsidRPr="0037765B">
        <w:rPr>
          <w:rFonts w:eastAsia="Times New Roman" w:cstheme="minorHAnsi"/>
          <w:b/>
          <w:spacing w:val="4"/>
          <w:kern w:val="2"/>
          <w:lang w:val="ro-RO" w:eastAsia="ro-RO"/>
        </w:rPr>
        <w:t>Primarul Municipiului Baia Mare</w:t>
      </w:r>
      <w:r w:rsidR="009A4A6F" w:rsidRPr="0037765B">
        <w:rPr>
          <w:rFonts w:eastAsia="Times New Roman" w:cstheme="minorHAnsi"/>
          <w:b/>
          <w:spacing w:val="4"/>
          <w:kern w:val="2"/>
          <w:lang w:val="ro-RO" w:eastAsia="ro-RO"/>
        </w:rPr>
        <w:t xml:space="preserve">                                         Reprezentant CSR Nest</w:t>
      </w:r>
    </w:p>
    <w:p w:rsidR="00C215BA" w:rsidRPr="0037765B" w:rsidRDefault="009A4A6F" w:rsidP="00F77D2E">
      <w:pPr>
        <w:rPr>
          <w:rFonts w:cstheme="minorHAnsi"/>
          <w:b/>
        </w:rPr>
      </w:pPr>
      <w:r w:rsidRPr="0037765B">
        <w:rPr>
          <w:rFonts w:eastAsia="Times New Roman" w:cstheme="minorHAnsi"/>
          <w:b/>
          <w:spacing w:val="4"/>
          <w:kern w:val="2"/>
          <w:lang w:val="ro-RO" w:eastAsia="ro-RO"/>
        </w:rPr>
        <w:t xml:space="preserve">        </w:t>
      </w:r>
      <w:r w:rsidR="00F77D2E" w:rsidRPr="0037765B">
        <w:rPr>
          <w:rFonts w:eastAsia="Times New Roman" w:cstheme="minorHAnsi"/>
          <w:b/>
          <w:spacing w:val="4"/>
          <w:kern w:val="2"/>
          <w:lang w:val="ro-RO" w:eastAsia="ro-RO"/>
        </w:rPr>
        <w:t xml:space="preserve"> Ioan Doru Dăncuș</w:t>
      </w:r>
      <w:r w:rsidRPr="0037765B">
        <w:rPr>
          <w:rFonts w:eastAsia="Times New Roman" w:cstheme="minorHAnsi"/>
          <w:b/>
          <w:spacing w:val="4"/>
          <w:kern w:val="2"/>
          <w:lang w:val="ro-RO" w:eastAsia="ro-RO"/>
        </w:rPr>
        <w:t xml:space="preserve">                                                      Sergiu Sebesi – Președinte</w:t>
      </w:r>
    </w:p>
    <w:sectPr w:rsidR="00C215BA" w:rsidRPr="0037765B" w:rsidSect="005B75B6">
      <w:pgSz w:w="12240" w:h="15840"/>
      <w:pgMar w:top="990" w:right="135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33695"/>
    <w:multiLevelType w:val="hybridMultilevel"/>
    <w:tmpl w:val="7BEA2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C1025"/>
    <w:multiLevelType w:val="hybridMultilevel"/>
    <w:tmpl w:val="1774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C3D14"/>
    <w:multiLevelType w:val="hybridMultilevel"/>
    <w:tmpl w:val="54327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7330FE"/>
    <w:multiLevelType w:val="hybridMultilevel"/>
    <w:tmpl w:val="5AAA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E2DAD"/>
    <w:multiLevelType w:val="hybridMultilevel"/>
    <w:tmpl w:val="0372642C"/>
    <w:lvl w:ilvl="0" w:tplc="6A9E9AA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B524F"/>
    <w:multiLevelType w:val="hybridMultilevel"/>
    <w:tmpl w:val="3B3AAE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43182"/>
    <w:multiLevelType w:val="hybridMultilevel"/>
    <w:tmpl w:val="F07C688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nsid w:val="3C467EAD"/>
    <w:multiLevelType w:val="hybridMultilevel"/>
    <w:tmpl w:val="92A8AD60"/>
    <w:lvl w:ilvl="0" w:tplc="08090005">
      <w:start w:val="1"/>
      <w:numFmt w:val="bullet"/>
      <w:lvlText w:val=""/>
      <w:lvlJc w:val="left"/>
      <w:pPr>
        <w:ind w:left="720" w:hanging="360"/>
      </w:pPr>
      <w:rPr>
        <w:rFonts w:ascii="Wingdings" w:hAnsi="Wingdings" w:hint="default"/>
      </w:rPr>
    </w:lvl>
    <w:lvl w:ilvl="1" w:tplc="E130A0AE">
      <w:numFmt w:val="bullet"/>
      <w:lvlText w:val="·"/>
      <w:lvlJc w:val="left"/>
      <w:pPr>
        <w:ind w:left="1800" w:hanging="720"/>
      </w:pPr>
      <w:rPr>
        <w:rFonts w:ascii="Arial Narrow" w:eastAsia="Calibri" w:hAnsi="Arial Narrow"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A921C6"/>
    <w:multiLevelType w:val="hybridMultilevel"/>
    <w:tmpl w:val="A576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BA31FE"/>
    <w:multiLevelType w:val="hybridMultilevel"/>
    <w:tmpl w:val="499079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3A4496"/>
    <w:multiLevelType w:val="hybridMultilevel"/>
    <w:tmpl w:val="F3F4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C0051A"/>
    <w:multiLevelType w:val="hybridMultilevel"/>
    <w:tmpl w:val="F8FEB17A"/>
    <w:lvl w:ilvl="0" w:tplc="4CE09FFC">
      <w:start w:val="1"/>
      <w:numFmt w:val="bullet"/>
      <w:pStyle w:val="LISTA"/>
      <w:lvlText w:val="•"/>
      <w:lvlJc w:val="left"/>
      <w:pPr>
        <w:ind w:left="540" w:hanging="360"/>
      </w:pPr>
      <w:rPr>
        <w:rFonts w:ascii="Arial" w:hAnsi="Arial"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12">
    <w:nsid w:val="61DD391C"/>
    <w:multiLevelType w:val="hybridMultilevel"/>
    <w:tmpl w:val="DAB60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1B04B1"/>
    <w:multiLevelType w:val="hybridMultilevel"/>
    <w:tmpl w:val="D04A2708"/>
    <w:lvl w:ilvl="0" w:tplc="C1C4250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3"/>
  </w:num>
  <w:num w:numId="4">
    <w:abstractNumId w:val="9"/>
  </w:num>
  <w:num w:numId="5">
    <w:abstractNumId w:val="7"/>
  </w:num>
  <w:num w:numId="6">
    <w:abstractNumId w:val="4"/>
  </w:num>
  <w:num w:numId="7">
    <w:abstractNumId w:val="0"/>
  </w:num>
  <w:num w:numId="8">
    <w:abstractNumId w:val="8"/>
  </w:num>
  <w:num w:numId="9">
    <w:abstractNumId w:val="5"/>
  </w:num>
  <w:num w:numId="10">
    <w:abstractNumId w:val="1"/>
  </w:num>
  <w:num w:numId="11">
    <w:abstractNumId w:val="12"/>
  </w:num>
  <w:num w:numId="12">
    <w:abstractNumId w:val="3"/>
  </w:num>
  <w:num w:numId="13">
    <w:abstractNumId w:val="10"/>
  </w:num>
  <w:num w:numId="14">
    <w:abstractNumId w:val="2"/>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useFELayout/>
  </w:compat>
  <w:rsids>
    <w:rsidRoot w:val="00F43BD3"/>
    <w:rsid w:val="00003C96"/>
    <w:rsid w:val="00003EA3"/>
    <w:rsid w:val="00021647"/>
    <w:rsid w:val="00051E58"/>
    <w:rsid w:val="00081327"/>
    <w:rsid w:val="0011122A"/>
    <w:rsid w:val="00111B30"/>
    <w:rsid w:val="00120E9E"/>
    <w:rsid w:val="00122C17"/>
    <w:rsid w:val="00124594"/>
    <w:rsid w:val="00125647"/>
    <w:rsid w:val="001979B4"/>
    <w:rsid w:val="001A5CDF"/>
    <w:rsid w:val="001C7DDE"/>
    <w:rsid w:val="001E7EFD"/>
    <w:rsid w:val="001F7A4A"/>
    <w:rsid w:val="00216FD6"/>
    <w:rsid w:val="002471AB"/>
    <w:rsid w:val="002612C7"/>
    <w:rsid w:val="002708A8"/>
    <w:rsid w:val="002B763F"/>
    <w:rsid w:val="002E07C4"/>
    <w:rsid w:val="002E796B"/>
    <w:rsid w:val="002F311F"/>
    <w:rsid w:val="003168D3"/>
    <w:rsid w:val="003353E2"/>
    <w:rsid w:val="00344114"/>
    <w:rsid w:val="003720DF"/>
    <w:rsid w:val="00372E1B"/>
    <w:rsid w:val="00372FB3"/>
    <w:rsid w:val="0037765B"/>
    <w:rsid w:val="0038099B"/>
    <w:rsid w:val="003877D5"/>
    <w:rsid w:val="0039310D"/>
    <w:rsid w:val="003A0DC4"/>
    <w:rsid w:val="003B289C"/>
    <w:rsid w:val="003B3F60"/>
    <w:rsid w:val="003D0B34"/>
    <w:rsid w:val="003E08EE"/>
    <w:rsid w:val="0040621E"/>
    <w:rsid w:val="0043734B"/>
    <w:rsid w:val="00445929"/>
    <w:rsid w:val="004523E0"/>
    <w:rsid w:val="0045549E"/>
    <w:rsid w:val="004559CA"/>
    <w:rsid w:val="004726DF"/>
    <w:rsid w:val="00485BD3"/>
    <w:rsid w:val="0049334A"/>
    <w:rsid w:val="00495EB2"/>
    <w:rsid w:val="004A5832"/>
    <w:rsid w:val="004D2C59"/>
    <w:rsid w:val="00505108"/>
    <w:rsid w:val="00522B3A"/>
    <w:rsid w:val="00531033"/>
    <w:rsid w:val="005566FF"/>
    <w:rsid w:val="00577450"/>
    <w:rsid w:val="005A7D6A"/>
    <w:rsid w:val="005B1FA9"/>
    <w:rsid w:val="005B75B6"/>
    <w:rsid w:val="005C49A4"/>
    <w:rsid w:val="005D0414"/>
    <w:rsid w:val="005F4925"/>
    <w:rsid w:val="00635FFD"/>
    <w:rsid w:val="006460DD"/>
    <w:rsid w:val="00693960"/>
    <w:rsid w:val="006B0DEC"/>
    <w:rsid w:val="006B220E"/>
    <w:rsid w:val="006E6A31"/>
    <w:rsid w:val="006E6B1B"/>
    <w:rsid w:val="006F2C4F"/>
    <w:rsid w:val="007449E7"/>
    <w:rsid w:val="0077252B"/>
    <w:rsid w:val="008269EE"/>
    <w:rsid w:val="00843E8B"/>
    <w:rsid w:val="0087605B"/>
    <w:rsid w:val="00893964"/>
    <w:rsid w:val="00897EC2"/>
    <w:rsid w:val="008C0BA0"/>
    <w:rsid w:val="00916E58"/>
    <w:rsid w:val="00954E62"/>
    <w:rsid w:val="00983C7A"/>
    <w:rsid w:val="009A4A6F"/>
    <w:rsid w:val="009A4BE6"/>
    <w:rsid w:val="009C1D24"/>
    <w:rsid w:val="009D786D"/>
    <w:rsid w:val="009E7178"/>
    <w:rsid w:val="009F6C62"/>
    <w:rsid w:val="009F6E70"/>
    <w:rsid w:val="00A11284"/>
    <w:rsid w:val="00A25414"/>
    <w:rsid w:val="00A47FCB"/>
    <w:rsid w:val="00A57461"/>
    <w:rsid w:val="00A85CDE"/>
    <w:rsid w:val="00AA5D29"/>
    <w:rsid w:val="00AC2196"/>
    <w:rsid w:val="00AD07A9"/>
    <w:rsid w:val="00AE1922"/>
    <w:rsid w:val="00AE4099"/>
    <w:rsid w:val="00AE5164"/>
    <w:rsid w:val="00B122A5"/>
    <w:rsid w:val="00B20F1D"/>
    <w:rsid w:val="00B627E8"/>
    <w:rsid w:val="00BA5C94"/>
    <w:rsid w:val="00BA7213"/>
    <w:rsid w:val="00BA72FB"/>
    <w:rsid w:val="00BB0E2E"/>
    <w:rsid w:val="00BB26F7"/>
    <w:rsid w:val="00BB614F"/>
    <w:rsid w:val="00BC27B6"/>
    <w:rsid w:val="00BD087F"/>
    <w:rsid w:val="00BD7B38"/>
    <w:rsid w:val="00BE67A8"/>
    <w:rsid w:val="00BF5CEC"/>
    <w:rsid w:val="00C215BA"/>
    <w:rsid w:val="00C46D60"/>
    <w:rsid w:val="00C640F2"/>
    <w:rsid w:val="00CD275E"/>
    <w:rsid w:val="00D0389B"/>
    <w:rsid w:val="00D4563E"/>
    <w:rsid w:val="00D77B69"/>
    <w:rsid w:val="00D83D87"/>
    <w:rsid w:val="00DB7447"/>
    <w:rsid w:val="00E427FE"/>
    <w:rsid w:val="00E63897"/>
    <w:rsid w:val="00E77B33"/>
    <w:rsid w:val="00E81529"/>
    <w:rsid w:val="00EB4FA6"/>
    <w:rsid w:val="00EC0669"/>
    <w:rsid w:val="00ED5A60"/>
    <w:rsid w:val="00EE2C2E"/>
    <w:rsid w:val="00F055D1"/>
    <w:rsid w:val="00F10F90"/>
    <w:rsid w:val="00F115CD"/>
    <w:rsid w:val="00F16EE3"/>
    <w:rsid w:val="00F20C13"/>
    <w:rsid w:val="00F43BD3"/>
    <w:rsid w:val="00F73D47"/>
    <w:rsid w:val="00F77D2E"/>
    <w:rsid w:val="00F9185C"/>
    <w:rsid w:val="00FB0835"/>
    <w:rsid w:val="00FE6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
    <w:name w:val="LISTA"/>
    <w:basedOn w:val="ListParagraph"/>
    <w:link w:val="LISTAChar"/>
    <w:autoRedefine/>
    <w:uiPriority w:val="99"/>
    <w:qFormat/>
    <w:rsid w:val="00BB614F"/>
    <w:pPr>
      <w:numPr>
        <w:numId w:val="1"/>
      </w:numPr>
      <w:spacing w:after="0" w:line="260" w:lineRule="exact"/>
    </w:pPr>
    <w:rPr>
      <w:rFonts w:ascii="Arial" w:eastAsia="Times New Roman" w:hAnsi="Arial" w:cs="Times New Roman"/>
      <w:spacing w:val="4"/>
      <w:kern w:val="2"/>
      <w:sz w:val="20"/>
      <w:szCs w:val="20"/>
      <w:lang w:val="ro-RO" w:eastAsia="ro-RO"/>
    </w:rPr>
  </w:style>
  <w:style w:type="character" w:customStyle="1" w:styleId="LISTAChar">
    <w:name w:val="LISTA Char"/>
    <w:link w:val="LISTA"/>
    <w:uiPriority w:val="99"/>
    <w:rsid w:val="00BB614F"/>
    <w:rPr>
      <w:rFonts w:ascii="Arial" w:eastAsia="Times New Roman" w:hAnsi="Arial" w:cs="Times New Roman"/>
      <w:spacing w:val="4"/>
      <w:kern w:val="2"/>
      <w:sz w:val="20"/>
      <w:szCs w:val="20"/>
      <w:lang w:val="ro-RO" w:eastAsia="ro-RO"/>
    </w:rPr>
  </w:style>
  <w:style w:type="paragraph" w:customStyle="1" w:styleId="TITLU">
    <w:name w:val="TITLU"/>
    <w:basedOn w:val="Normal"/>
    <w:link w:val="TITLUChar"/>
    <w:autoRedefine/>
    <w:uiPriority w:val="99"/>
    <w:qFormat/>
    <w:rsid w:val="009C1D24"/>
    <w:pPr>
      <w:spacing w:after="0" w:line="260" w:lineRule="exact"/>
    </w:pPr>
    <w:rPr>
      <w:rFonts w:ascii="Arial" w:eastAsia="Times New Roman" w:hAnsi="Arial" w:cs="Arial"/>
      <w:b/>
      <w:caps/>
      <w:spacing w:val="4"/>
      <w:kern w:val="2"/>
      <w:lang w:val="ro-RO" w:eastAsia="ro-RO"/>
    </w:rPr>
  </w:style>
  <w:style w:type="character" w:customStyle="1" w:styleId="TITLUChar">
    <w:name w:val="TITLU Char"/>
    <w:link w:val="TITLU"/>
    <w:uiPriority w:val="99"/>
    <w:rsid w:val="009C1D24"/>
    <w:rPr>
      <w:rFonts w:ascii="Arial" w:eastAsia="Times New Roman" w:hAnsi="Arial" w:cs="Arial"/>
      <w:b/>
      <w:caps/>
      <w:spacing w:val="4"/>
      <w:kern w:val="2"/>
      <w:lang w:val="ro-RO" w:eastAsia="ro-RO"/>
    </w:rPr>
  </w:style>
  <w:style w:type="paragraph" w:customStyle="1" w:styleId="ARTICOLE">
    <w:name w:val="ARTICOLE"/>
    <w:basedOn w:val="ListParagraph"/>
    <w:link w:val="ARTICOLEChar"/>
    <w:autoRedefine/>
    <w:qFormat/>
    <w:rsid w:val="00125647"/>
    <w:pPr>
      <w:spacing w:after="260" w:line="260" w:lineRule="exact"/>
      <w:ind w:left="737" w:hanging="737"/>
      <w:contextualSpacing w:val="0"/>
    </w:pPr>
    <w:rPr>
      <w:rFonts w:ascii="Arial" w:eastAsia="Times New Roman" w:hAnsi="Arial" w:cs="Times New Roman"/>
      <w:b/>
      <w:spacing w:val="4"/>
      <w:kern w:val="2"/>
      <w:lang w:val="ro-RO" w:eastAsia="ro-RO"/>
    </w:rPr>
  </w:style>
  <w:style w:type="character" w:customStyle="1" w:styleId="ARTICOLEChar">
    <w:name w:val="ARTICOLE Char"/>
    <w:link w:val="ARTICOLE"/>
    <w:rsid w:val="00125647"/>
    <w:rPr>
      <w:rFonts w:ascii="Arial" w:eastAsia="Times New Roman" w:hAnsi="Arial" w:cs="Times New Roman"/>
      <w:b/>
      <w:spacing w:val="4"/>
      <w:kern w:val="2"/>
      <w:lang w:val="ro-RO" w:eastAsia="ro-RO"/>
    </w:rPr>
  </w:style>
  <w:style w:type="paragraph" w:styleId="ListParagraph">
    <w:name w:val="List Paragraph"/>
    <w:aliases w:val="Akapit z listą BS,Outlines a.b.c.,List_Paragraph,Multilevel para_II,Akapit z lista BS,List Paragraph1,Normal bullet 2,numbered list,2,OBC Bullet,Normal 1,Task Body,Viñetas (Inicio Parrafo),Paragrafo elenco,3 Txt tabla,Zerrenda-paragrafoa"/>
    <w:basedOn w:val="Normal"/>
    <w:link w:val="ListParagraphChar"/>
    <w:uiPriority w:val="34"/>
    <w:qFormat/>
    <w:rsid w:val="00F43BD3"/>
    <w:pPr>
      <w:ind w:left="720"/>
      <w:contextualSpacing/>
    </w:pPr>
  </w:style>
  <w:style w:type="character" w:customStyle="1" w:styleId="tpt1">
    <w:name w:val="tpt1"/>
    <w:basedOn w:val="DefaultParagraphFont"/>
    <w:rsid w:val="003B3F60"/>
  </w:style>
  <w:style w:type="character" w:customStyle="1" w:styleId="tpa1">
    <w:name w:val="tpa1"/>
    <w:basedOn w:val="DefaultParagraphFont"/>
    <w:rsid w:val="003B3F60"/>
  </w:style>
  <w:style w:type="character" w:customStyle="1" w:styleId="tsp1">
    <w:name w:val="tsp1"/>
    <w:basedOn w:val="DefaultParagraphFont"/>
    <w:rsid w:val="00485BD3"/>
  </w:style>
  <w:style w:type="character" w:customStyle="1" w:styleId="ListParagraphChar">
    <w:name w:val="List Paragraph Char"/>
    <w:aliases w:val="Akapit z listą BS Char,Outlines a.b.c. Char,List_Paragraph Char,Multilevel para_II Char,Akapit z lista BS Char,List Paragraph1 Char,Normal bullet 2 Char,numbered list Char,2 Char,OBC Bullet Char,Normal 1 Char,Task Body Char"/>
    <w:basedOn w:val="DefaultParagraphFont"/>
    <w:link w:val="ListParagraph"/>
    <w:uiPriority w:val="34"/>
    <w:qFormat/>
    <w:locked/>
    <w:rsid w:val="00485BD3"/>
  </w:style>
  <w:style w:type="character" w:styleId="Hyperlink">
    <w:name w:val="Hyperlink"/>
    <w:basedOn w:val="DefaultParagraphFont"/>
    <w:uiPriority w:val="99"/>
    <w:unhideWhenUsed/>
    <w:rsid w:val="001C7DDE"/>
    <w:rPr>
      <w:color w:val="0000FF" w:themeColor="hyperlink"/>
      <w:u w:val="single"/>
    </w:rPr>
  </w:style>
  <w:style w:type="paragraph" w:styleId="BodyTextIndent2">
    <w:name w:val="Body Text Indent 2"/>
    <w:basedOn w:val="Normal"/>
    <w:link w:val="BodyTextIndent2Char"/>
    <w:rsid w:val="001A5CDF"/>
    <w:pPr>
      <w:spacing w:after="120" w:line="480" w:lineRule="auto"/>
      <w:ind w:left="360"/>
    </w:pPr>
    <w:rPr>
      <w:rFonts w:ascii="Arial" w:eastAsia="Times New Roman" w:hAnsi="Arial" w:cs="Times New Roman"/>
      <w:spacing w:val="4"/>
      <w:kern w:val="2"/>
      <w:sz w:val="20"/>
      <w:szCs w:val="20"/>
      <w:lang w:val="ro-RO" w:eastAsia="ro-RO"/>
    </w:rPr>
  </w:style>
  <w:style w:type="character" w:customStyle="1" w:styleId="BodyTextIndent2Char">
    <w:name w:val="Body Text Indent 2 Char"/>
    <w:basedOn w:val="DefaultParagraphFont"/>
    <w:link w:val="BodyTextIndent2"/>
    <w:rsid w:val="001A5CDF"/>
    <w:rPr>
      <w:rFonts w:ascii="Arial" w:eastAsia="Times New Roman" w:hAnsi="Arial" w:cs="Times New Roman"/>
      <w:spacing w:val="4"/>
      <w:kern w:val="2"/>
      <w:sz w:val="20"/>
      <w:szCs w:val="20"/>
      <w:lang w:val="ro-RO" w:eastAsia="ro-RO"/>
    </w:rPr>
  </w:style>
</w:styles>
</file>

<file path=word/webSettings.xml><?xml version="1.0" encoding="utf-8"?>
<w:webSettings xmlns:r="http://schemas.openxmlformats.org/officeDocument/2006/relationships" xmlns:w="http://schemas.openxmlformats.org/wordprocessingml/2006/main">
  <w:divs>
    <w:div w:id="1158695522">
      <w:bodyDiv w:val="1"/>
      <w:marLeft w:val="0"/>
      <w:marRight w:val="0"/>
      <w:marTop w:val="0"/>
      <w:marBottom w:val="0"/>
      <w:divBdr>
        <w:top w:val="none" w:sz="0" w:space="0" w:color="auto"/>
        <w:left w:val="none" w:sz="0" w:space="0" w:color="auto"/>
        <w:bottom w:val="none" w:sz="0" w:space="0" w:color="auto"/>
        <w:right w:val="none" w:sz="0" w:space="0" w:color="auto"/>
      </w:divBdr>
    </w:div>
    <w:div w:id="1295914247">
      <w:bodyDiv w:val="1"/>
      <w:marLeft w:val="0"/>
      <w:marRight w:val="0"/>
      <w:marTop w:val="0"/>
      <w:marBottom w:val="0"/>
      <w:divBdr>
        <w:top w:val="none" w:sz="0" w:space="0" w:color="auto"/>
        <w:left w:val="none" w:sz="0" w:space="0" w:color="auto"/>
        <w:bottom w:val="none" w:sz="0" w:space="0" w:color="auto"/>
        <w:right w:val="none" w:sz="0" w:space="0" w:color="auto"/>
      </w:divBdr>
    </w:div>
    <w:div w:id="137134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Municipiul Baia Mare</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smup17</dc:creator>
  <cp:lastModifiedBy>smup17</cp:lastModifiedBy>
  <cp:revision>46</cp:revision>
  <cp:lastPrinted>2025-04-14T10:59:00Z</cp:lastPrinted>
  <dcterms:created xsi:type="dcterms:W3CDTF">2025-04-16T11:54:00Z</dcterms:created>
  <dcterms:modified xsi:type="dcterms:W3CDTF">2024-06-04T11:20:00Z</dcterms:modified>
</cp:coreProperties>
</file>